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3811E" w14:textId="0F56AAB0" w:rsidR="00D43EF6" w:rsidRDefault="005B0ADF" w:rsidP="005B0ADF">
      <w:pPr>
        <w:jc w:val="right"/>
        <w:rPr>
          <w:rFonts w:ascii="Times New Roman" w:hAnsi="Times New Roman" w:cs="Times New Roman"/>
          <w:bCs/>
          <w:sz w:val="24"/>
          <w:szCs w:val="24"/>
        </w:rPr>
      </w:pPr>
      <w:r>
        <w:rPr>
          <w:rFonts w:ascii="Times New Roman" w:hAnsi="Times New Roman" w:cs="Times New Roman"/>
          <w:bCs/>
          <w:sz w:val="24"/>
          <w:szCs w:val="24"/>
        </w:rPr>
        <w:t>Приложение №4</w:t>
      </w:r>
      <w:r w:rsidRPr="00D4686F">
        <w:rPr>
          <w:rFonts w:ascii="Times New Roman" w:hAnsi="Times New Roman" w:cs="Times New Roman"/>
          <w:bCs/>
          <w:sz w:val="24"/>
          <w:szCs w:val="24"/>
        </w:rPr>
        <w:t xml:space="preserve"> к закупочной </w:t>
      </w:r>
      <w:proofErr w:type="spellStart"/>
      <w:r w:rsidRPr="00D4686F">
        <w:rPr>
          <w:rFonts w:ascii="Times New Roman" w:hAnsi="Times New Roman" w:cs="Times New Roman"/>
          <w:bCs/>
          <w:sz w:val="24"/>
          <w:szCs w:val="24"/>
        </w:rPr>
        <w:t>документации_</w:t>
      </w:r>
      <w:r>
        <w:rPr>
          <w:rFonts w:ascii="Times New Roman" w:hAnsi="Times New Roman" w:cs="Times New Roman"/>
          <w:bCs/>
          <w:sz w:val="24"/>
          <w:szCs w:val="24"/>
        </w:rPr>
        <w:t>Проект</w:t>
      </w:r>
      <w:proofErr w:type="spellEnd"/>
      <w:r>
        <w:rPr>
          <w:rFonts w:ascii="Times New Roman" w:hAnsi="Times New Roman" w:cs="Times New Roman"/>
          <w:bCs/>
          <w:sz w:val="24"/>
          <w:szCs w:val="24"/>
        </w:rPr>
        <w:t xml:space="preserve"> Договора</w:t>
      </w:r>
    </w:p>
    <w:p w14:paraId="5D9DB8C9" w14:textId="77777777" w:rsidR="001C40F8" w:rsidRPr="001C40F8" w:rsidRDefault="001C40F8" w:rsidP="001C40F8">
      <w:pPr>
        <w:autoSpaceDE w:val="0"/>
        <w:autoSpaceDN w:val="0"/>
        <w:adjustRightInd w:val="0"/>
        <w:spacing w:after="60" w:line="240" w:lineRule="auto"/>
        <w:jc w:val="center"/>
        <w:rPr>
          <w:rFonts w:ascii="Times New Roman" w:eastAsia="Times New Roman" w:hAnsi="Times New Roman" w:cs="Times New Roman"/>
          <w:b/>
          <w:sz w:val="24"/>
          <w:szCs w:val="24"/>
          <w:lang w:eastAsia="ru-RU"/>
        </w:rPr>
      </w:pPr>
      <w:r w:rsidRPr="001C40F8">
        <w:rPr>
          <w:rFonts w:ascii="Times New Roman" w:eastAsia="Times New Roman" w:hAnsi="Times New Roman" w:cs="Times New Roman"/>
          <w:b/>
          <w:sz w:val="24"/>
          <w:szCs w:val="24"/>
          <w:lang w:eastAsia="ru-RU"/>
        </w:rPr>
        <w:t>ПРОЕКТ ДОГОВОРА ПОСТАВКИ № _______________</w:t>
      </w:r>
    </w:p>
    <w:p w14:paraId="06C6DD73" w14:textId="77777777" w:rsidR="001C40F8" w:rsidRPr="001C40F8" w:rsidRDefault="001C40F8" w:rsidP="001C40F8">
      <w:pPr>
        <w:autoSpaceDE w:val="0"/>
        <w:autoSpaceDN w:val="0"/>
        <w:adjustRightInd w:val="0"/>
        <w:spacing w:after="60" w:line="240" w:lineRule="auto"/>
        <w:jc w:val="both"/>
        <w:rPr>
          <w:rFonts w:ascii="Times New Roman" w:eastAsia="Times New Roman" w:hAnsi="Times New Roman" w:cs="Times New Roman"/>
          <w:sz w:val="24"/>
          <w:szCs w:val="24"/>
          <w:lang w:eastAsia="ru-RU"/>
        </w:rPr>
      </w:pPr>
    </w:p>
    <w:p w14:paraId="162A43DF" w14:textId="702DCFE1" w:rsidR="001C40F8" w:rsidRPr="001C40F8" w:rsidRDefault="00EB5CF6" w:rsidP="001C40F8">
      <w:pPr>
        <w:autoSpaceDE w:val="0"/>
        <w:autoSpaceDN w:val="0"/>
        <w:adjustRightInd w:val="0"/>
        <w:spacing w:after="6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г. Йошкар-Ола </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 xml:space="preserve">                                         </w:t>
      </w:r>
      <w:proofErr w:type="gramStart"/>
      <w:r>
        <w:rPr>
          <w:rFonts w:ascii="Times New Roman" w:eastAsia="Times New Roman" w:hAnsi="Times New Roman" w:cs="Times New Roman"/>
          <w:b/>
          <w:sz w:val="24"/>
          <w:szCs w:val="24"/>
          <w:lang w:eastAsia="ru-RU"/>
        </w:rPr>
        <w:t xml:space="preserve">  </w:t>
      </w:r>
      <w:bookmarkStart w:id="0" w:name="_GoBack"/>
      <w:bookmarkEnd w:id="0"/>
      <w:r>
        <w:rPr>
          <w:rFonts w:ascii="Times New Roman" w:eastAsia="Times New Roman" w:hAnsi="Times New Roman" w:cs="Times New Roman"/>
          <w:b/>
          <w:sz w:val="24"/>
          <w:szCs w:val="24"/>
          <w:lang w:eastAsia="ru-RU"/>
        </w:rPr>
        <w:t xml:space="preserve"> </w:t>
      </w:r>
      <w:r w:rsidR="001C40F8" w:rsidRPr="001C40F8">
        <w:rPr>
          <w:rFonts w:ascii="Times New Roman" w:eastAsia="Times New Roman" w:hAnsi="Times New Roman" w:cs="Times New Roman"/>
          <w:b/>
          <w:sz w:val="24"/>
          <w:szCs w:val="24"/>
          <w:lang w:eastAsia="ru-RU"/>
        </w:rPr>
        <w:t>«</w:t>
      </w:r>
      <w:proofErr w:type="gramEnd"/>
      <w:r w:rsidR="001C40F8" w:rsidRPr="001C40F8">
        <w:rPr>
          <w:rFonts w:ascii="Times New Roman" w:eastAsia="Times New Roman" w:hAnsi="Times New Roman" w:cs="Times New Roman"/>
          <w:b/>
          <w:sz w:val="24"/>
          <w:szCs w:val="24"/>
          <w:lang w:eastAsia="ru-RU"/>
        </w:rPr>
        <w:t>__» _________ 2025 г.</w:t>
      </w:r>
    </w:p>
    <w:p w14:paraId="6E7A733D" w14:textId="77777777" w:rsidR="001C40F8" w:rsidRPr="001C40F8" w:rsidRDefault="001C40F8" w:rsidP="001C40F8">
      <w:pPr>
        <w:autoSpaceDE w:val="0"/>
        <w:autoSpaceDN w:val="0"/>
        <w:adjustRightInd w:val="0"/>
        <w:spacing w:after="0" w:line="240" w:lineRule="auto"/>
        <w:ind w:firstLine="540"/>
        <w:jc w:val="both"/>
        <w:rPr>
          <w:rFonts w:ascii="Times New Roman" w:eastAsia="Times New Roman" w:hAnsi="Times New Roman" w:cs="Times New Roman"/>
          <w:iCs/>
          <w:snapToGrid w:val="0"/>
          <w:sz w:val="24"/>
          <w:szCs w:val="24"/>
          <w:lang w:eastAsia="ru-RU"/>
        </w:rPr>
      </w:pPr>
    </w:p>
    <w:p w14:paraId="6AA3D1F6" w14:textId="77777777" w:rsidR="001C40F8" w:rsidRPr="001C40F8" w:rsidRDefault="001C40F8" w:rsidP="001C40F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C40F8">
        <w:rPr>
          <w:rFonts w:ascii="Times New Roman" w:eastAsia="Times New Roman" w:hAnsi="Times New Roman" w:cs="Times New Roman"/>
          <w:iCs/>
          <w:snapToGrid w:val="0"/>
          <w:sz w:val="24"/>
          <w:szCs w:val="24"/>
          <w:lang w:eastAsia="ru-RU"/>
        </w:rPr>
        <w:t>_______________________________,</w:t>
      </w:r>
      <w:r w:rsidRPr="001C40F8">
        <w:rPr>
          <w:rFonts w:ascii="Times New Roman" w:eastAsia="Times New Roman" w:hAnsi="Times New Roman" w:cs="Times New Roman"/>
          <w:b/>
          <w:iCs/>
          <w:snapToGrid w:val="0"/>
          <w:sz w:val="24"/>
          <w:szCs w:val="24"/>
          <w:lang w:eastAsia="ru-RU"/>
        </w:rPr>
        <w:t xml:space="preserve"> </w:t>
      </w:r>
      <w:r w:rsidRPr="001C40F8">
        <w:rPr>
          <w:rFonts w:ascii="Times New Roman" w:eastAsia="Times New Roman" w:hAnsi="Times New Roman" w:cs="Times New Roman"/>
          <w:sz w:val="24"/>
          <w:szCs w:val="24"/>
          <w:lang w:eastAsia="ru-RU"/>
        </w:rPr>
        <w:t xml:space="preserve">именуемое в дальнейшем «Поставщик», в лице ________________________________, действующего на основании ______, с одной стороны, и </w:t>
      </w:r>
    </w:p>
    <w:p w14:paraId="29BAAC4D" w14:textId="77777777" w:rsidR="001C40F8" w:rsidRPr="001C40F8" w:rsidRDefault="001C40F8" w:rsidP="001C40F8">
      <w:pPr>
        <w:autoSpaceDE w:val="0"/>
        <w:adjustRightInd w:val="0"/>
        <w:spacing w:after="0" w:line="240" w:lineRule="auto"/>
        <w:ind w:firstLine="709"/>
        <w:jc w:val="both"/>
        <w:rPr>
          <w:rFonts w:ascii="Times New Roman" w:eastAsia="Times New Roman" w:hAnsi="Times New Roman" w:cs="Times New Roman"/>
          <w:sz w:val="24"/>
          <w:szCs w:val="24"/>
          <w:lang w:eastAsia="ru-RU"/>
        </w:rPr>
      </w:pPr>
      <w:r w:rsidRPr="001C40F8">
        <w:rPr>
          <w:rFonts w:ascii="Times New Roman" w:eastAsia="Times New Roman" w:hAnsi="Times New Roman" w:cs="Times New Roman"/>
          <w:b/>
          <w:bCs/>
          <w:iCs/>
          <w:sz w:val="24"/>
          <w:szCs w:val="24"/>
          <w:lang w:eastAsia="ar-SA"/>
        </w:rPr>
        <w:t>Акционерное общество «Завод полупроводниковых приборов» (АО «ЗПП»)</w:t>
      </w:r>
      <w:r w:rsidRPr="001C40F8">
        <w:rPr>
          <w:rFonts w:ascii="Times New Roman" w:eastAsia="Times New Roman" w:hAnsi="Times New Roman" w:cs="Times New Roman"/>
          <w:sz w:val="24"/>
          <w:szCs w:val="24"/>
          <w:lang w:eastAsia="ru-RU"/>
        </w:rPr>
        <w:t xml:space="preserve">, именуемое в дальнейшем «Заказчик», в лице генерального директора </w:t>
      </w:r>
      <w:proofErr w:type="spellStart"/>
      <w:r w:rsidRPr="001C40F8">
        <w:rPr>
          <w:rFonts w:ascii="Times New Roman" w:eastAsia="Times New Roman" w:hAnsi="Times New Roman" w:cs="Times New Roman"/>
          <w:sz w:val="24"/>
          <w:szCs w:val="24"/>
          <w:lang w:eastAsia="ru-RU"/>
        </w:rPr>
        <w:t>Нарбутта</w:t>
      </w:r>
      <w:proofErr w:type="spellEnd"/>
      <w:r w:rsidRPr="001C40F8">
        <w:rPr>
          <w:rFonts w:ascii="Times New Roman" w:eastAsia="Times New Roman" w:hAnsi="Times New Roman" w:cs="Times New Roman"/>
          <w:sz w:val="24"/>
          <w:szCs w:val="24"/>
          <w:lang w:eastAsia="ru-RU"/>
        </w:rPr>
        <w:t xml:space="preserve"> Андрея Константиновича, действующего на основании Устава, с другой стороны, вместе именуемые «Стороны», заключили настоящий Договор о нижеследующем:</w:t>
      </w:r>
    </w:p>
    <w:p w14:paraId="7970C8F5" w14:textId="77777777" w:rsidR="001C40F8" w:rsidRPr="001C40F8" w:rsidRDefault="001C40F8" w:rsidP="001C40F8">
      <w:pPr>
        <w:spacing w:after="0" w:line="240" w:lineRule="auto"/>
        <w:jc w:val="center"/>
        <w:rPr>
          <w:rFonts w:ascii="Times New Roman" w:eastAsia="Calibri" w:hAnsi="Times New Roman" w:cs="Times New Roman"/>
          <w:b/>
          <w:sz w:val="24"/>
          <w:szCs w:val="24"/>
        </w:rPr>
      </w:pPr>
      <w:r w:rsidRPr="001C40F8">
        <w:rPr>
          <w:rFonts w:ascii="Times New Roman" w:eastAsia="Calibri" w:hAnsi="Times New Roman" w:cs="Times New Roman"/>
          <w:b/>
          <w:sz w:val="24"/>
          <w:szCs w:val="24"/>
        </w:rPr>
        <w:t>1. Определения</w:t>
      </w:r>
    </w:p>
    <w:p w14:paraId="76DA47AD"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В настоящем Договоре применены следующие термины с соответствующими определениями:</w:t>
      </w:r>
    </w:p>
    <w:p w14:paraId="2EFCAE9C" w14:textId="77777777" w:rsidR="001C40F8" w:rsidRPr="001C40F8" w:rsidRDefault="001C40F8" w:rsidP="001C40F8">
      <w:pPr>
        <w:autoSpaceDE w:val="0"/>
        <w:autoSpaceDN w:val="0"/>
        <w:adjustRightInd w:val="0"/>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b/>
          <w:sz w:val="24"/>
          <w:szCs w:val="24"/>
        </w:rPr>
        <w:t xml:space="preserve">«Стороны» </w:t>
      </w:r>
      <w:r w:rsidRPr="001C40F8">
        <w:rPr>
          <w:rFonts w:ascii="Times New Roman" w:eastAsia="Calibri" w:hAnsi="Times New Roman" w:cs="Times New Roman"/>
          <w:sz w:val="24"/>
          <w:szCs w:val="24"/>
        </w:rPr>
        <w:t>- Заказчик и Поставщик.</w:t>
      </w:r>
    </w:p>
    <w:p w14:paraId="2EC36CC4" w14:textId="77777777" w:rsidR="001C40F8" w:rsidRPr="001C40F8" w:rsidRDefault="001C40F8" w:rsidP="001C40F8">
      <w:pPr>
        <w:autoSpaceDE w:val="0"/>
        <w:autoSpaceDN w:val="0"/>
        <w:adjustRightInd w:val="0"/>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b/>
          <w:sz w:val="24"/>
          <w:szCs w:val="24"/>
        </w:rPr>
        <w:t>«Договор»</w:t>
      </w:r>
      <w:r w:rsidRPr="001C40F8">
        <w:rPr>
          <w:rFonts w:ascii="Times New Roman" w:eastAsia="Calibri" w:hAnsi="Times New Roman" w:cs="Times New Roman"/>
          <w:sz w:val="24"/>
          <w:szCs w:val="24"/>
        </w:rPr>
        <w:t xml:space="preserve"> - настоящий документ, включая приложения, подписанные Заказчиком и Поставщиком, дополнения и изменения к нему, которые могут быть подписаны Сторонами в период поставки.</w:t>
      </w:r>
    </w:p>
    <w:p w14:paraId="1A3069BB" w14:textId="77777777" w:rsidR="001C40F8" w:rsidRPr="001C40F8" w:rsidRDefault="001C40F8" w:rsidP="001C40F8">
      <w:pPr>
        <w:autoSpaceDE w:val="0"/>
        <w:autoSpaceDN w:val="0"/>
        <w:adjustRightInd w:val="0"/>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b/>
          <w:sz w:val="24"/>
          <w:szCs w:val="24"/>
        </w:rPr>
        <w:t xml:space="preserve">«Товар» </w:t>
      </w:r>
      <w:r w:rsidRPr="001C40F8">
        <w:rPr>
          <w:rFonts w:ascii="Times New Roman" w:eastAsia="Calibri" w:hAnsi="Times New Roman" w:cs="Times New Roman"/>
          <w:sz w:val="24"/>
          <w:szCs w:val="24"/>
        </w:rPr>
        <w:t>-</w:t>
      </w:r>
      <w:r w:rsidRPr="001C40F8">
        <w:t xml:space="preserve"> </w:t>
      </w:r>
      <w:r w:rsidRPr="001C40F8">
        <w:rPr>
          <w:rFonts w:ascii="Times New Roman" w:eastAsia="Calibri" w:hAnsi="Times New Roman" w:cs="Times New Roman"/>
          <w:sz w:val="24"/>
          <w:szCs w:val="24"/>
        </w:rPr>
        <w:t>антистатический материал для изготовления специальной технологической оснастки, поставляемый в соответствии с Техническим заданием (Приложение № 1), являющимся Приложением к настоящему Договору.</w:t>
      </w:r>
    </w:p>
    <w:p w14:paraId="4E54EC32" w14:textId="77777777" w:rsidR="001C40F8" w:rsidRPr="001C40F8" w:rsidRDefault="001C40F8" w:rsidP="001C40F8">
      <w:pPr>
        <w:autoSpaceDE w:val="0"/>
        <w:autoSpaceDN w:val="0"/>
        <w:adjustRightInd w:val="0"/>
        <w:spacing w:after="0" w:line="240" w:lineRule="auto"/>
        <w:jc w:val="center"/>
        <w:rPr>
          <w:rFonts w:ascii="Times New Roman" w:eastAsia="Calibri" w:hAnsi="Times New Roman" w:cs="Times New Roman"/>
          <w:b/>
          <w:bCs/>
          <w:sz w:val="24"/>
          <w:szCs w:val="24"/>
        </w:rPr>
      </w:pPr>
      <w:r w:rsidRPr="001C40F8">
        <w:rPr>
          <w:rFonts w:ascii="Times New Roman" w:eastAsia="Calibri" w:hAnsi="Times New Roman" w:cs="Times New Roman"/>
          <w:b/>
          <w:bCs/>
          <w:sz w:val="24"/>
          <w:szCs w:val="24"/>
        </w:rPr>
        <w:t>2. Предмет Договора</w:t>
      </w:r>
    </w:p>
    <w:p w14:paraId="2AF61C06"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2.1. Поставщик обязуется поставить Товар Заказчику, а Заказчик - принять и оплатить Товар в порядке и на условиях настоящего Договора.</w:t>
      </w:r>
    </w:p>
    <w:p w14:paraId="3E9DCE33"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 xml:space="preserve">2.2. Количество и номенклатура Товара определены в Техническом задании, представленном в Приложении № 1, являющимся неотъемлемой частью настоящего Договора. </w:t>
      </w:r>
    </w:p>
    <w:p w14:paraId="46FC40F6"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2.3. Настоящим Поставщик гарантирует, что Товар принадлежит ему на праве собственности, не заложен, не является предметом ареста, свободен от прав третьих лиц, ввезен на территорию РФ с соблюдением всех установленных законодательством РФ правил.</w:t>
      </w:r>
    </w:p>
    <w:p w14:paraId="5654ED51" w14:textId="77777777" w:rsidR="001C40F8" w:rsidRPr="001C40F8" w:rsidRDefault="001C40F8" w:rsidP="001C40F8">
      <w:pPr>
        <w:spacing w:after="0" w:line="240" w:lineRule="auto"/>
        <w:jc w:val="center"/>
        <w:rPr>
          <w:rFonts w:ascii="Times New Roman" w:eastAsia="Calibri" w:hAnsi="Times New Roman" w:cs="Times New Roman"/>
          <w:b/>
          <w:bCs/>
          <w:sz w:val="24"/>
          <w:szCs w:val="24"/>
        </w:rPr>
      </w:pPr>
      <w:r w:rsidRPr="001C40F8">
        <w:rPr>
          <w:rFonts w:ascii="Times New Roman" w:eastAsia="Calibri" w:hAnsi="Times New Roman" w:cs="Times New Roman"/>
          <w:b/>
          <w:bCs/>
          <w:sz w:val="24"/>
          <w:szCs w:val="24"/>
        </w:rPr>
        <w:t>3. Качество Товара</w:t>
      </w:r>
    </w:p>
    <w:p w14:paraId="13210F00" w14:textId="77777777" w:rsidR="001C40F8" w:rsidRPr="001C40F8" w:rsidRDefault="001C40F8" w:rsidP="001C40F8">
      <w:pPr>
        <w:spacing w:after="0" w:line="240" w:lineRule="auto"/>
        <w:ind w:firstLine="709"/>
        <w:jc w:val="both"/>
        <w:rPr>
          <w:rFonts w:ascii="Times New Roman" w:eastAsia="Calibri" w:hAnsi="Times New Roman" w:cs="Times New Roman"/>
          <w:bCs/>
          <w:sz w:val="24"/>
          <w:szCs w:val="24"/>
        </w:rPr>
      </w:pPr>
      <w:r w:rsidRPr="001C40F8">
        <w:rPr>
          <w:rFonts w:ascii="Times New Roman" w:eastAsia="Calibri" w:hAnsi="Times New Roman" w:cs="Times New Roman"/>
          <w:bCs/>
          <w:sz w:val="24"/>
          <w:szCs w:val="24"/>
        </w:rPr>
        <w:t xml:space="preserve">3.1. Качество поставляемого </w:t>
      </w:r>
      <w:r w:rsidRPr="001C40F8">
        <w:rPr>
          <w:rFonts w:ascii="Times New Roman" w:eastAsia="font290" w:hAnsi="Times New Roman" w:cs="Times New Roman"/>
          <w:kern w:val="2"/>
          <w:sz w:val="24"/>
          <w:szCs w:val="24"/>
          <w:lang w:eastAsia="ar-SA"/>
        </w:rPr>
        <w:t>Товара</w:t>
      </w:r>
      <w:r w:rsidRPr="001C40F8">
        <w:rPr>
          <w:rFonts w:ascii="Times New Roman" w:eastAsia="Calibri" w:hAnsi="Times New Roman" w:cs="Times New Roman"/>
          <w:bCs/>
          <w:sz w:val="24"/>
          <w:szCs w:val="24"/>
        </w:rPr>
        <w:t xml:space="preserve"> должно соответствовать предусмотренным по нему стандартам, техническим условиям, регламентам, действующим на территории РФ.</w:t>
      </w:r>
    </w:p>
    <w:p w14:paraId="76492CEB" w14:textId="77777777" w:rsidR="001C40F8" w:rsidRPr="001C40F8" w:rsidRDefault="001C40F8" w:rsidP="001C40F8">
      <w:pPr>
        <w:spacing w:after="0" w:line="240" w:lineRule="auto"/>
        <w:ind w:firstLine="709"/>
        <w:jc w:val="both"/>
        <w:rPr>
          <w:rFonts w:ascii="Times New Roman" w:eastAsia="Calibri" w:hAnsi="Times New Roman" w:cs="Times New Roman"/>
          <w:bCs/>
          <w:sz w:val="24"/>
          <w:szCs w:val="24"/>
        </w:rPr>
      </w:pPr>
      <w:r w:rsidRPr="001C40F8">
        <w:rPr>
          <w:rFonts w:ascii="Times New Roman" w:eastAsia="Calibri" w:hAnsi="Times New Roman" w:cs="Times New Roman"/>
          <w:bCs/>
          <w:sz w:val="24"/>
          <w:szCs w:val="24"/>
        </w:rPr>
        <w:t xml:space="preserve">3.2. Поставщик вместе с </w:t>
      </w:r>
      <w:r w:rsidRPr="001C40F8">
        <w:rPr>
          <w:rFonts w:ascii="Times New Roman" w:eastAsia="font290" w:hAnsi="Times New Roman" w:cs="Times New Roman"/>
          <w:kern w:val="2"/>
          <w:sz w:val="24"/>
          <w:szCs w:val="24"/>
          <w:lang w:eastAsia="ar-SA"/>
        </w:rPr>
        <w:t>Товаром</w:t>
      </w:r>
      <w:r w:rsidRPr="001C40F8">
        <w:rPr>
          <w:rFonts w:ascii="Times New Roman" w:eastAsia="Calibri" w:hAnsi="Times New Roman" w:cs="Times New Roman"/>
          <w:bCs/>
          <w:sz w:val="24"/>
          <w:szCs w:val="24"/>
        </w:rPr>
        <w:t xml:space="preserve"> предоставляет Заказчику сопроводительные документы, подтверждающие качество, происхождение </w:t>
      </w:r>
      <w:r w:rsidRPr="001C40F8">
        <w:rPr>
          <w:rFonts w:ascii="Times New Roman" w:eastAsia="font290" w:hAnsi="Times New Roman" w:cs="Times New Roman"/>
          <w:kern w:val="2"/>
          <w:sz w:val="24"/>
          <w:szCs w:val="24"/>
          <w:lang w:eastAsia="ar-SA"/>
        </w:rPr>
        <w:t>Товара,</w:t>
      </w:r>
      <w:r w:rsidRPr="001C40F8">
        <w:rPr>
          <w:rFonts w:ascii="Times New Roman" w:eastAsia="Calibri" w:hAnsi="Times New Roman" w:cs="Times New Roman"/>
          <w:bCs/>
          <w:sz w:val="24"/>
          <w:szCs w:val="24"/>
        </w:rPr>
        <w:t xml:space="preserve"> и иные необходимые документы.</w:t>
      </w:r>
    </w:p>
    <w:p w14:paraId="704D1CDE" w14:textId="77777777" w:rsidR="001C40F8" w:rsidRPr="001C40F8" w:rsidRDefault="001C40F8" w:rsidP="001C40F8">
      <w:pPr>
        <w:autoSpaceDE w:val="0"/>
        <w:autoSpaceDN w:val="0"/>
        <w:adjustRightInd w:val="0"/>
        <w:spacing w:after="0" w:line="240" w:lineRule="auto"/>
        <w:jc w:val="center"/>
        <w:rPr>
          <w:rFonts w:ascii="Times New Roman" w:eastAsia="Calibri" w:hAnsi="Times New Roman" w:cs="Times New Roman"/>
          <w:b/>
          <w:bCs/>
          <w:sz w:val="24"/>
          <w:szCs w:val="24"/>
        </w:rPr>
      </w:pPr>
      <w:r w:rsidRPr="001C40F8">
        <w:rPr>
          <w:rFonts w:ascii="Times New Roman" w:eastAsia="Calibri" w:hAnsi="Times New Roman" w:cs="Times New Roman"/>
          <w:b/>
          <w:bCs/>
          <w:sz w:val="24"/>
          <w:szCs w:val="24"/>
        </w:rPr>
        <w:t>4. Цена Договора и порядок оплаты</w:t>
      </w:r>
    </w:p>
    <w:p w14:paraId="59596742" w14:textId="77777777" w:rsidR="001C40F8" w:rsidRPr="001C40F8" w:rsidRDefault="001C40F8" w:rsidP="001C40F8">
      <w:pPr>
        <w:spacing w:after="0" w:line="240" w:lineRule="auto"/>
        <w:ind w:firstLine="709"/>
        <w:jc w:val="both"/>
        <w:rPr>
          <w:rFonts w:ascii="Times New Roman" w:eastAsia="Calibri" w:hAnsi="Times New Roman" w:cs="Times New Roman"/>
          <w:bCs/>
          <w:sz w:val="24"/>
          <w:szCs w:val="24"/>
        </w:rPr>
      </w:pPr>
      <w:r w:rsidRPr="001C40F8">
        <w:rPr>
          <w:rFonts w:ascii="Times New Roman" w:eastAsia="Calibri" w:hAnsi="Times New Roman" w:cs="Times New Roman"/>
          <w:bCs/>
          <w:sz w:val="24"/>
          <w:szCs w:val="24"/>
        </w:rPr>
        <w:t>4.1. Цена Договора определена и составляет ___________ (_____________________) рублей ___ копеек, включает стоимость Товара,</w:t>
      </w:r>
      <w:r w:rsidRPr="001C40F8">
        <w:rPr>
          <w:rFonts w:ascii="Times New Roman" w:eastAsia="Times New Roman" w:hAnsi="Times New Roman" w:cs="Times New Roman"/>
          <w:sz w:val="24"/>
          <w:szCs w:val="24"/>
          <w:lang w:eastAsia="ru-RU"/>
        </w:rPr>
        <w:t xml:space="preserve"> средств на оплату труда, использование транспортных средств,</w:t>
      </w:r>
      <w:r w:rsidRPr="001C40F8">
        <w:rPr>
          <w:rFonts w:ascii="Times New Roman" w:eastAsia="Calibri" w:hAnsi="Times New Roman" w:cs="Times New Roman"/>
          <w:bCs/>
          <w:sz w:val="24"/>
          <w:szCs w:val="24"/>
        </w:rPr>
        <w:t xml:space="preserve"> доставку Товара до склада Заказчика, стоимость погрузочно-разгрузочных работ, налоги (*НДС - если применим), сборы и иные обязательные платежи, действующие на территории РФ.</w:t>
      </w:r>
    </w:p>
    <w:p w14:paraId="55DB3D7F" w14:textId="77777777" w:rsidR="001C40F8" w:rsidRPr="001C40F8" w:rsidRDefault="001C40F8" w:rsidP="001C40F8">
      <w:pPr>
        <w:shd w:val="clear" w:color="auto" w:fill="FFFFFF"/>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 xml:space="preserve">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Поставщика. Цена Договора определяется в рублях, она фиксированная в течение всего срока действия Договора. </w:t>
      </w:r>
    </w:p>
    <w:p w14:paraId="56D307E7" w14:textId="77777777" w:rsidR="001C40F8" w:rsidRPr="001C40F8" w:rsidRDefault="001C40F8" w:rsidP="001C40F8">
      <w:pPr>
        <w:spacing w:after="0" w:line="240" w:lineRule="auto"/>
        <w:ind w:firstLine="709"/>
        <w:jc w:val="both"/>
        <w:rPr>
          <w:rFonts w:ascii="Times New Roman" w:eastAsia="Times New Roman" w:hAnsi="Times New Roman" w:cs="Times New Roman"/>
          <w:sz w:val="24"/>
          <w:szCs w:val="24"/>
          <w:lang w:eastAsia="ru-RU"/>
        </w:rPr>
      </w:pPr>
      <w:r w:rsidRPr="001C40F8">
        <w:rPr>
          <w:rFonts w:ascii="Times New Roman" w:eastAsia="Calibri" w:hAnsi="Times New Roman" w:cs="Times New Roman"/>
          <w:sz w:val="24"/>
          <w:szCs w:val="24"/>
        </w:rPr>
        <w:t xml:space="preserve">4.2. </w:t>
      </w:r>
      <w:r w:rsidRPr="001C40F8">
        <w:rPr>
          <w:rFonts w:ascii="Times New Roman" w:eastAsia="Times New Roman" w:hAnsi="Times New Roman" w:cs="Times New Roman"/>
          <w:sz w:val="24"/>
          <w:szCs w:val="24"/>
          <w:lang w:eastAsia="ru-RU"/>
        </w:rPr>
        <w:t>Заказчик осуществляет 100% оплату за Товар на основании выставленного счета Поставщика в течение 30 (Тридцати) календарных дней с момента поставки основной партии Товара на склад Заказчика</w:t>
      </w:r>
      <w:r w:rsidRPr="001C40F8">
        <w:rPr>
          <w:rFonts w:ascii="Times New Roman" w:eastAsia="Times New Roman" w:hAnsi="Times New Roman" w:cs="Times New Roman"/>
          <w:sz w:val="24"/>
          <w:szCs w:val="24"/>
          <w:vertAlign w:val="superscript"/>
          <w:lang w:eastAsia="ru-RU"/>
        </w:rPr>
        <w:footnoteReference w:id="1"/>
      </w:r>
      <w:r w:rsidRPr="001C40F8">
        <w:rPr>
          <w:rFonts w:ascii="Times New Roman" w:eastAsia="Times New Roman" w:hAnsi="Times New Roman" w:cs="Times New Roman"/>
          <w:sz w:val="24"/>
          <w:szCs w:val="24"/>
          <w:lang w:eastAsia="ru-RU"/>
        </w:rPr>
        <w:t>.</w:t>
      </w:r>
    </w:p>
    <w:p w14:paraId="78E30FCB"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 xml:space="preserve">4.3. Обязательство Заказчика по оплате </w:t>
      </w:r>
      <w:r w:rsidRPr="001C40F8">
        <w:rPr>
          <w:rFonts w:ascii="Times New Roman" w:eastAsia="font290" w:hAnsi="Times New Roman" w:cs="Times New Roman"/>
          <w:kern w:val="2"/>
          <w:sz w:val="24"/>
          <w:szCs w:val="24"/>
          <w:lang w:eastAsia="ar-SA"/>
        </w:rPr>
        <w:t>Товара</w:t>
      </w:r>
      <w:r w:rsidRPr="001C40F8">
        <w:rPr>
          <w:rFonts w:ascii="Times New Roman" w:eastAsia="Calibri" w:hAnsi="Times New Roman" w:cs="Times New Roman"/>
          <w:sz w:val="24"/>
          <w:szCs w:val="24"/>
        </w:rPr>
        <w:t xml:space="preserve"> считается исполненным с момента списания денежных средств с расчетного счета Заказчика.</w:t>
      </w:r>
    </w:p>
    <w:p w14:paraId="39E1C7A5" w14:textId="77777777" w:rsidR="001C40F8" w:rsidRPr="001C40F8" w:rsidRDefault="001C40F8" w:rsidP="001C40F8">
      <w:pPr>
        <w:spacing w:after="0" w:line="240" w:lineRule="auto"/>
        <w:jc w:val="center"/>
        <w:rPr>
          <w:rFonts w:ascii="Times New Roman" w:eastAsia="Calibri" w:hAnsi="Times New Roman" w:cs="Times New Roman"/>
          <w:b/>
          <w:sz w:val="24"/>
          <w:szCs w:val="24"/>
        </w:rPr>
      </w:pPr>
      <w:r w:rsidRPr="001C40F8">
        <w:rPr>
          <w:rFonts w:ascii="Times New Roman" w:eastAsia="Calibri" w:hAnsi="Times New Roman" w:cs="Times New Roman"/>
          <w:b/>
          <w:sz w:val="24"/>
          <w:szCs w:val="24"/>
        </w:rPr>
        <w:t>5. Сроки и условия поставки Товара</w:t>
      </w:r>
    </w:p>
    <w:p w14:paraId="25B4EA2C" w14:textId="418FA7CD" w:rsidR="001C40F8" w:rsidRPr="001C40F8" w:rsidRDefault="001C40F8" w:rsidP="001C40F8">
      <w:pPr>
        <w:spacing w:after="20" w:line="240" w:lineRule="auto"/>
        <w:ind w:firstLine="709"/>
        <w:jc w:val="both"/>
        <w:rPr>
          <w:rFonts w:ascii="Times New Roman" w:eastAsia="Times New Roman" w:hAnsi="Times New Roman" w:cs="Times New Roman"/>
          <w:bCs/>
          <w:iCs/>
          <w:sz w:val="24"/>
          <w:szCs w:val="24"/>
          <w:lang w:eastAsia="ru-RU"/>
        </w:rPr>
      </w:pPr>
      <w:r w:rsidRPr="001C40F8">
        <w:rPr>
          <w:rFonts w:ascii="Times New Roman" w:eastAsia="Calibri" w:hAnsi="Times New Roman" w:cs="Times New Roman"/>
          <w:sz w:val="24"/>
          <w:szCs w:val="24"/>
        </w:rPr>
        <w:lastRenderedPageBreak/>
        <w:t xml:space="preserve">5.1. </w:t>
      </w:r>
      <w:r w:rsidRPr="001C40F8">
        <w:rPr>
          <w:rFonts w:ascii="Times New Roman" w:eastAsia="Times New Roman" w:hAnsi="Times New Roman" w:cs="Times New Roman"/>
          <w:bCs/>
          <w:iCs/>
          <w:sz w:val="24"/>
          <w:szCs w:val="24"/>
          <w:lang w:eastAsia="ru-RU"/>
        </w:rPr>
        <w:t xml:space="preserve">Поставка Товара осуществляется в течение </w:t>
      </w:r>
      <w:r w:rsidR="00E12C9A">
        <w:rPr>
          <w:rFonts w:ascii="Times New Roman" w:eastAsia="Times New Roman" w:hAnsi="Times New Roman" w:cs="Times New Roman"/>
          <w:bCs/>
          <w:iCs/>
          <w:sz w:val="24"/>
          <w:szCs w:val="24"/>
          <w:lang w:eastAsia="ru-RU"/>
        </w:rPr>
        <w:t>________</w:t>
      </w:r>
      <w:r w:rsidRPr="001C40F8">
        <w:rPr>
          <w:rFonts w:ascii="Times New Roman" w:eastAsia="Times New Roman" w:hAnsi="Times New Roman" w:cs="Times New Roman"/>
          <w:bCs/>
          <w:iCs/>
          <w:sz w:val="24"/>
          <w:szCs w:val="24"/>
          <w:lang w:eastAsia="ru-RU"/>
        </w:rPr>
        <w:t xml:space="preserve"> (</w:t>
      </w:r>
      <w:r w:rsidR="00E12C9A">
        <w:rPr>
          <w:rFonts w:ascii="Times New Roman" w:eastAsia="Times New Roman" w:hAnsi="Times New Roman" w:cs="Times New Roman"/>
          <w:bCs/>
          <w:iCs/>
          <w:sz w:val="24"/>
          <w:szCs w:val="24"/>
          <w:lang w:eastAsia="ru-RU"/>
        </w:rPr>
        <w:t>___________</w:t>
      </w:r>
      <w:r w:rsidRPr="001C40F8">
        <w:rPr>
          <w:rFonts w:ascii="Times New Roman" w:eastAsia="Times New Roman" w:hAnsi="Times New Roman" w:cs="Times New Roman"/>
          <w:bCs/>
          <w:iCs/>
          <w:sz w:val="24"/>
          <w:szCs w:val="24"/>
          <w:lang w:eastAsia="ru-RU"/>
        </w:rPr>
        <w:t xml:space="preserve">) рабочих дней с момента подписания настоящего Договора. </w:t>
      </w:r>
    </w:p>
    <w:p w14:paraId="28885CAC" w14:textId="77777777" w:rsidR="001C40F8" w:rsidRPr="001C40F8" w:rsidRDefault="001C40F8" w:rsidP="001C40F8">
      <w:pPr>
        <w:spacing w:after="20" w:line="240" w:lineRule="auto"/>
        <w:ind w:firstLine="709"/>
        <w:jc w:val="both"/>
        <w:rPr>
          <w:rFonts w:ascii="Times New Roman" w:eastAsia="Times New Roman" w:hAnsi="Times New Roman" w:cs="Times New Roman"/>
          <w:bCs/>
          <w:iCs/>
          <w:sz w:val="24"/>
          <w:szCs w:val="24"/>
          <w:lang w:eastAsia="ru-RU"/>
        </w:rPr>
      </w:pPr>
      <w:r w:rsidRPr="001C40F8">
        <w:rPr>
          <w:rFonts w:ascii="Times New Roman" w:eastAsia="Times New Roman" w:hAnsi="Times New Roman" w:cs="Times New Roman"/>
          <w:bCs/>
          <w:iCs/>
          <w:sz w:val="24"/>
          <w:szCs w:val="24"/>
          <w:lang w:eastAsia="ru-RU"/>
        </w:rPr>
        <w:t>5.1.1. В общий срок поставки входит:</w:t>
      </w:r>
    </w:p>
    <w:p w14:paraId="1257FF4A" w14:textId="090A252A" w:rsidR="001C40F8" w:rsidRPr="001C40F8" w:rsidRDefault="001C40F8" w:rsidP="001C40F8">
      <w:pPr>
        <w:spacing w:after="20" w:line="240" w:lineRule="auto"/>
        <w:ind w:firstLine="709"/>
        <w:jc w:val="both"/>
        <w:rPr>
          <w:rFonts w:ascii="Times New Roman" w:eastAsia="Times New Roman" w:hAnsi="Times New Roman" w:cs="Times New Roman"/>
          <w:bCs/>
          <w:iCs/>
          <w:sz w:val="24"/>
          <w:szCs w:val="24"/>
          <w:lang w:eastAsia="ru-RU"/>
        </w:rPr>
      </w:pPr>
      <w:r w:rsidRPr="001C40F8">
        <w:rPr>
          <w:rFonts w:ascii="Times New Roman" w:eastAsia="Times New Roman" w:hAnsi="Times New Roman" w:cs="Times New Roman"/>
          <w:bCs/>
          <w:iCs/>
          <w:sz w:val="24"/>
          <w:szCs w:val="24"/>
          <w:lang w:eastAsia="ru-RU"/>
        </w:rPr>
        <w:t xml:space="preserve">- срок доставки опытной партии Товара на склад Заказчика - в течение </w:t>
      </w:r>
      <w:r w:rsidR="00E12C9A">
        <w:rPr>
          <w:rFonts w:ascii="Times New Roman" w:eastAsia="Times New Roman" w:hAnsi="Times New Roman" w:cs="Times New Roman"/>
          <w:bCs/>
          <w:iCs/>
          <w:sz w:val="24"/>
          <w:szCs w:val="24"/>
          <w:lang w:eastAsia="ru-RU"/>
        </w:rPr>
        <w:t>_________</w:t>
      </w:r>
      <w:r w:rsidRPr="001C40F8">
        <w:rPr>
          <w:rFonts w:ascii="Times New Roman" w:eastAsia="Times New Roman" w:hAnsi="Times New Roman" w:cs="Times New Roman"/>
          <w:bCs/>
          <w:iCs/>
          <w:sz w:val="24"/>
          <w:szCs w:val="24"/>
          <w:lang w:eastAsia="ru-RU"/>
        </w:rPr>
        <w:t xml:space="preserve"> (</w:t>
      </w:r>
      <w:r w:rsidR="00E12C9A">
        <w:rPr>
          <w:rFonts w:ascii="Times New Roman" w:eastAsia="Times New Roman" w:hAnsi="Times New Roman" w:cs="Times New Roman"/>
          <w:bCs/>
          <w:iCs/>
          <w:sz w:val="24"/>
          <w:szCs w:val="24"/>
          <w:lang w:eastAsia="ru-RU"/>
        </w:rPr>
        <w:t>_______</w:t>
      </w:r>
      <w:r w:rsidRPr="001C40F8">
        <w:rPr>
          <w:rFonts w:ascii="Times New Roman" w:eastAsia="Times New Roman" w:hAnsi="Times New Roman" w:cs="Times New Roman"/>
          <w:bCs/>
          <w:iCs/>
          <w:sz w:val="24"/>
          <w:szCs w:val="24"/>
          <w:lang w:eastAsia="ru-RU"/>
        </w:rPr>
        <w:t>) рабочих дней с момента подписания настоящего Договора. Количество листов в опытной партии:</w:t>
      </w:r>
    </w:p>
    <w:p w14:paraId="54E97453" w14:textId="77777777" w:rsidR="001C40F8" w:rsidRPr="001C40F8" w:rsidRDefault="001C40F8" w:rsidP="001C40F8">
      <w:pPr>
        <w:spacing w:after="20" w:line="240" w:lineRule="auto"/>
        <w:ind w:firstLine="709"/>
        <w:jc w:val="both"/>
        <w:rPr>
          <w:rFonts w:ascii="Times New Roman" w:eastAsia="Times New Roman" w:hAnsi="Times New Roman" w:cs="Times New Roman"/>
          <w:bCs/>
          <w:iCs/>
          <w:sz w:val="24"/>
          <w:szCs w:val="24"/>
          <w:lang w:eastAsia="ru-RU"/>
        </w:rPr>
      </w:pPr>
      <w:r w:rsidRPr="001C40F8">
        <w:rPr>
          <w:rFonts w:ascii="Times New Roman" w:eastAsia="Times New Roman" w:hAnsi="Times New Roman" w:cs="Times New Roman"/>
          <w:bCs/>
          <w:iCs/>
          <w:sz w:val="24"/>
          <w:szCs w:val="24"/>
          <w:lang w:eastAsia="ru-RU"/>
        </w:rPr>
        <w:t>-Лист 540х250х15 (</w:t>
      </w:r>
      <w:proofErr w:type="spellStart"/>
      <w:r w:rsidRPr="001C40F8">
        <w:rPr>
          <w:rFonts w:ascii="Times New Roman" w:eastAsia="Times New Roman" w:hAnsi="Times New Roman" w:cs="Times New Roman"/>
          <w:bCs/>
          <w:iCs/>
          <w:sz w:val="24"/>
          <w:szCs w:val="24"/>
          <w:lang w:eastAsia="ru-RU"/>
        </w:rPr>
        <w:t>ДхШхТ</w:t>
      </w:r>
      <w:proofErr w:type="spellEnd"/>
      <w:r w:rsidRPr="001C40F8">
        <w:rPr>
          <w:rFonts w:ascii="Times New Roman" w:eastAsia="Times New Roman" w:hAnsi="Times New Roman" w:cs="Times New Roman"/>
          <w:bCs/>
          <w:iCs/>
          <w:sz w:val="24"/>
          <w:szCs w:val="24"/>
          <w:lang w:eastAsia="ru-RU"/>
        </w:rPr>
        <w:t>) мм. 10 шт.</w:t>
      </w:r>
    </w:p>
    <w:p w14:paraId="1B208812" w14:textId="77777777" w:rsidR="001C40F8" w:rsidRPr="001C40F8" w:rsidRDefault="001C40F8" w:rsidP="001C40F8">
      <w:pPr>
        <w:spacing w:after="20" w:line="240" w:lineRule="auto"/>
        <w:ind w:firstLine="709"/>
        <w:jc w:val="both"/>
        <w:rPr>
          <w:rFonts w:ascii="Times New Roman" w:eastAsia="Times New Roman" w:hAnsi="Times New Roman" w:cs="Times New Roman"/>
          <w:bCs/>
          <w:iCs/>
          <w:sz w:val="24"/>
          <w:szCs w:val="24"/>
          <w:lang w:eastAsia="ru-RU"/>
        </w:rPr>
      </w:pPr>
      <w:r w:rsidRPr="001C40F8">
        <w:rPr>
          <w:rFonts w:ascii="Times New Roman" w:eastAsia="Times New Roman" w:hAnsi="Times New Roman" w:cs="Times New Roman"/>
          <w:bCs/>
          <w:iCs/>
          <w:sz w:val="24"/>
          <w:szCs w:val="24"/>
          <w:lang w:eastAsia="ru-RU"/>
        </w:rPr>
        <w:t>-Лист 250х210х15 (</w:t>
      </w:r>
      <w:proofErr w:type="spellStart"/>
      <w:r w:rsidRPr="001C40F8">
        <w:rPr>
          <w:rFonts w:ascii="Times New Roman" w:eastAsia="Times New Roman" w:hAnsi="Times New Roman" w:cs="Times New Roman"/>
          <w:bCs/>
          <w:iCs/>
          <w:sz w:val="24"/>
          <w:szCs w:val="24"/>
          <w:lang w:eastAsia="ru-RU"/>
        </w:rPr>
        <w:t>ДхШхТ</w:t>
      </w:r>
      <w:proofErr w:type="spellEnd"/>
      <w:r w:rsidRPr="001C40F8">
        <w:rPr>
          <w:rFonts w:ascii="Times New Roman" w:eastAsia="Times New Roman" w:hAnsi="Times New Roman" w:cs="Times New Roman"/>
          <w:bCs/>
          <w:iCs/>
          <w:sz w:val="24"/>
          <w:szCs w:val="24"/>
          <w:lang w:eastAsia="ru-RU"/>
        </w:rPr>
        <w:t>) мм. 10 шт.</w:t>
      </w:r>
    </w:p>
    <w:p w14:paraId="4A10CDF1" w14:textId="77777777" w:rsidR="001C40F8" w:rsidRPr="001C40F8" w:rsidRDefault="001C40F8" w:rsidP="001C40F8">
      <w:pPr>
        <w:spacing w:after="20" w:line="240" w:lineRule="auto"/>
        <w:ind w:firstLine="709"/>
        <w:jc w:val="both"/>
        <w:rPr>
          <w:rFonts w:ascii="Times New Roman" w:eastAsia="Times New Roman" w:hAnsi="Times New Roman" w:cs="Times New Roman"/>
          <w:bCs/>
          <w:iCs/>
          <w:sz w:val="24"/>
          <w:szCs w:val="24"/>
          <w:lang w:eastAsia="ru-RU"/>
        </w:rPr>
      </w:pPr>
      <w:r w:rsidRPr="001C40F8">
        <w:rPr>
          <w:rFonts w:ascii="Times New Roman" w:eastAsia="Times New Roman" w:hAnsi="Times New Roman" w:cs="Times New Roman"/>
          <w:bCs/>
          <w:iCs/>
          <w:sz w:val="24"/>
          <w:szCs w:val="24"/>
          <w:lang w:eastAsia="ru-RU"/>
        </w:rPr>
        <w:t>-Лист 250х210х12 (</w:t>
      </w:r>
      <w:proofErr w:type="spellStart"/>
      <w:r w:rsidRPr="001C40F8">
        <w:rPr>
          <w:rFonts w:ascii="Times New Roman" w:eastAsia="Times New Roman" w:hAnsi="Times New Roman" w:cs="Times New Roman"/>
          <w:bCs/>
          <w:iCs/>
          <w:sz w:val="24"/>
          <w:szCs w:val="24"/>
          <w:lang w:eastAsia="ru-RU"/>
        </w:rPr>
        <w:t>ДхШхТ</w:t>
      </w:r>
      <w:proofErr w:type="spellEnd"/>
      <w:r w:rsidRPr="001C40F8">
        <w:rPr>
          <w:rFonts w:ascii="Times New Roman" w:eastAsia="Times New Roman" w:hAnsi="Times New Roman" w:cs="Times New Roman"/>
          <w:bCs/>
          <w:iCs/>
          <w:sz w:val="24"/>
          <w:szCs w:val="24"/>
          <w:lang w:eastAsia="ru-RU"/>
        </w:rPr>
        <w:t>) мм. 5 шт.</w:t>
      </w:r>
    </w:p>
    <w:p w14:paraId="01B96142" w14:textId="2CE6FBCE" w:rsidR="001C40F8" w:rsidRPr="001C40F8" w:rsidRDefault="001C40F8" w:rsidP="001C40F8">
      <w:pPr>
        <w:spacing w:after="20" w:line="240" w:lineRule="auto"/>
        <w:ind w:firstLine="709"/>
        <w:jc w:val="both"/>
        <w:rPr>
          <w:rFonts w:ascii="Times New Roman" w:eastAsia="Times New Roman" w:hAnsi="Times New Roman" w:cs="Times New Roman"/>
          <w:bCs/>
          <w:iCs/>
          <w:sz w:val="24"/>
          <w:szCs w:val="24"/>
          <w:lang w:eastAsia="ru-RU"/>
        </w:rPr>
      </w:pPr>
      <w:r w:rsidRPr="001C40F8">
        <w:rPr>
          <w:rFonts w:ascii="Times New Roman" w:eastAsia="Times New Roman" w:hAnsi="Times New Roman" w:cs="Times New Roman"/>
          <w:bCs/>
          <w:iCs/>
          <w:sz w:val="24"/>
          <w:szCs w:val="24"/>
          <w:lang w:eastAsia="ru-RU"/>
        </w:rPr>
        <w:t xml:space="preserve">- срок приемки опытной партии Товара на территории Заказчика - в течение </w:t>
      </w:r>
      <w:r w:rsidR="00E12C9A">
        <w:rPr>
          <w:rFonts w:ascii="Times New Roman" w:eastAsia="Times New Roman" w:hAnsi="Times New Roman" w:cs="Times New Roman"/>
          <w:bCs/>
          <w:iCs/>
          <w:sz w:val="24"/>
          <w:szCs w:val="24"/>
          <w:lang w:eastAsia="ru-RU"/>
        </w:rPr>
        <w:t>________</w:t>
      </w:r>
      <w:r w:rsidRPr="001C40F8">
        <w:rPr>
          <w:rFonts w:ascii="Times New Roman" w:eastAsia="Times New Roman" w:hAnsi="Times New Roman" w:cs="Times New Roman"/>
          <w:bCs/>
          <w:iCs/>
          <w:sz w:val="24"/>
          <w:szCs w:val="24"/>
          <w:lang w:eastAsia="ru-RU"/>
        </w:rPr>
        <w:t xml:space="preserve"> (</w:t>
      </w:r>
      <w:r w:rsidR="00E12C9A">
        <w:rPr>
          <w:rFonts w:ascii="Times New Roman" w:eastAsia="Times New Roman" w:hAnsi="Times New Roman" w:cs="Times New Roman"/>
          <w:bCs/>
          <w:iCs/>
          <w:sz w:val="24"/>
          <w:szCs w:val="24"/>
          <w:lang w:eastAsia="ru-RU"/>
        </w:rPr>
        <w:t>______</w:t>
      </w:r>
      <w:r w:rsidRPr="001C40F8">
        <w:rPr>
          <w:rFonts w:ascii="Times New Roman" w:eastAsia="Times New Roman" w:hAnsi="Times New Roman" w:cs="Times New Roman"/>
          <w:bCs/>
          <w:iCs/>
          <w:sz w:val="24"/>
          <w:szCs w:val="24"/>
          <w:lang w:eastAsia="ru-RU"/>
        </w:rPr>
        <w:t>) рабочих дней с момента доставки опытной партии Товара на склад Заказчика.</w:t>
      </w:r>
    </w:p>
    <w:p w14:paraId="3FD4D820" w14:textId="77777777" w:rsidR="001C40F8" w:rsidRPr="001C40F8" w:rsidRDefault="001C40F8" w:rsidP="001C40F8">
      <w:pPr>
        <w:spacing w:after="20" w:line="240" w:lineRule="auto"/>
        <w:ind w:firstLine="709"/>
        <w:jc w:val="both"/>
        <w:rPr>
          <w:rFonts w:ascii="Times New Roman" w:eastAsia="Times New Roman" w:hAnsi="Times New Roman" w:cs="Times New Roman"/>
          <w:bCs/>
          <w:iCs/>
          <w:sz w:val="24"/>
          <w:szCs w:val="24"/>
          <w:lang w:eastAsia="ru-RU"/>
        </w:rPr>
      </w:pPr>
      <w:r w:rsidRPr="001C40F8">
        <w:rPr>
          <w:rFonts w:ascii="Times New Roman" w:eastAsia="Times New Roman" w:hAnsi="Times New Roman" w:cs="Times New Roman"/>
          <w:bCs/>
          <w:iCs/>
          <w:sz w:val="24"/>
          <w:szCs w:val="24"/>
          <w:lang w:eastAsia="ru-RU"/>
        </w:rPr>
        <w:t>В указанный срок приемки опытной партии Товара входит:</w:t>
      </w:r>
    </w:p>
    <w:p w14:paraId="6374117A" w14:textId="77777777" w:rsidR="001C40F8" w:rsidRPr="001C40F8" w:rsidRDefault="001C40F8" w:rsidP="001C40F8">
      <w:pPr>
        <w:spacing w:after="20" w:line="240" w:lineRule="auto"/>
        <w:ind w:firstLine="709"/>
        <w:jc w:val="both"/>
        <w:rPr>
          <w:rFonts w:ascii="Times New Roman" w:eastAsia="Times New Roman" w:hAnsi="Times New Roman" w:cs="Times New Roman"/>
          <w:bCs/>
          <w:iCs/>
          <w:sz w:val="24"/>
          <w:szCs w:val="24"/>
          <w:lang w:eastAsia="ru-RU"/>
        </w:rPr>
      </w:pPr>
      <w:r w:rsidRPr="001C40F8">
        <w:rPr>
          <w:rFonts w:ascii="Times New Roman" w:eastAsia="Times New Roman" w:hAnsi="Times New Roman" w:cs="Times New Roman"/>
          <w:bCs/>
          <w:iCs/>
          <w:sz w:val="24"/>
          <w:szCs w:val="24"/>
          <w:lang w:eastAsia="ru-RU"/>
        </w:rPr>
        <w:t>- проверка соответствия Товара характеристикам, указанным в Техническом задании;</w:t>
      </w:r>
    </w:p>
    <w:p w14:paraId="76CF5B98" w14:textId="77777777" w:rsidR="001C40F8" w:rsidRPr="001C40F8" w:rsidRDefault="001C40F8" w:rsidP="001C40F8">
      <w:pPr>
        <w:spacing w:after="20" w:line="240" w:lineRule="auto"/>
        <w:ind w:firstLine="709"/>
        <w:jc w:val="both"/>
        <w:rPr>
          <w:rFonts w:ascii="Times New Roman" w:eastAsia="Times New Roman" w:hAnsi="Times New Roman" w:cs="Times New Roman"/>
          <w:bCs/>
          <w:iCs/>
          <w:sz w:val="24"/>
          <w:szCs w:val="24"/>
          <w:lang w:eastAsia="ru-RU"/>
        </w:rPr>
      </w:pPr>
      <w:r w:rsidRPr="001C40F8">
        <w:rPr>
          <w:rFonts w:ascii="Times New Roman" w:eastAsia="Times New Roman" w:hAnsi="Times New Roman" w:cs="Times New Roman"/>
          <w:bCs/>
          <w:iCs/>
          <w:sz w:val="24"/>
          <w:szCs w:val="24"/>
          <w:lang w:eastAsia="ru-RU"/>
        </w:rPr>
        <w:t>- изготовление из поставленного Товара кассет ЛГКЯ.321546.001 на территории Заказчика в количестве не менее 5 шт.;</w:t>
      </w:r>
    </w:p>
    <w:p w14:paraId="0BF9D41A" w14:textId="77777777" w:rsidR="001C40F8" w:rsidRPr="001C40F8" w:rsidRDefault="001C40F8" w:rsidP="001C40F8">
      <w:pPr>
        <w:spacing w:after="20" w:line="240" w:lineRule="auto"/>
        <w:ind w:firstLine="709"/>
        <w:jc w:val="both"/>
        <w:rPr>
          <w:rFonts w:ascii="Times New Roman" w:eastAsia="Times New Roman" w:hAnsi="Times New Roman" w:cs="Times New Roman"/>
          <w:bCs/>
          <w:iCs/>
          <w:sz w:val="24"/>
          <w:szCs w:val="24"/>
          <w:lang w:eastAsia="ru-RU"/>
        </w:rPr>
      </w:pPr>
      <w:r w:rsidRPr="001C40F8">
        <w:rPr>
          <w:rFonts w:ascii="Times New Roman" w:eastAsia="Times New Roman" w:hAnsi="Times New Roman" w:cs="Times New Roman"/>
          <w:bCs/>
          <w:iCs/>
          <w:sz w:val="24"/>
          <w:szCs w:val="24"/>
          <w:lang w:eastAsia="ru-RU"/>
        </w:rPr>
        <w:t>- проведение испытаний на объекте Заказчика с оформлением заключения на основании программы приемо-сдаточных испытаний согласно Приложению № 2 к Техническому заданию;</w:t>
      </w:r>
    </w:p>
    <w:p w14:paraId="0A4AA2EB" w14:textId="101056A2" w:rsidR="001C40F8" w:rsidRPr="001C40F8" w:rsidRDefault="001C40F8" w:rsidP="001C40F8">
      <w:pPr>
        <w:spacing w:after="20" w:line="240" w:lineRule="auto"/>
        <w:ind w:firstLine="709"/>
        <w:jc w:val="both"/>
        <w:rPr>
          <w:rFonts w:ascii="Times New Roman" w:eastAsia="Times New Roman" w:hAnsi="Times New Roman" w:cs="Times New Roman"/>
          <w:bCs/>
          <w:iCs/>
          <w:sz w:val="24"/>
          <w:szCs w:val="24"/>
          <w:lang w:eastAsia="ru-RU"/>
        </w:rPr>
      </w:pPr>
      <w:r w:rsidRPr="001C40F8">
        <w:rPr>
          <w:rFonts w:ascii="Times New Roman" w:eastAsia="Times New Roman" w:hAnsi="Times New Roman" w:cs="Times New Roman"/>
          <w:bCs/>
          <w:iCs/>
          <w:sz w:val="24"/>
          <w:szCs w:val="24"/>
          <w:lang w:eastAsia="ru-RU"/>
        </w:rPr>
        <w:t xml:space="preserve">- срок доставки основной партии Товара на склад Заказчика - в течение </w:t>
      </w:r>
      <w:r w:rsidR="00E12C9A">
        <w:rPr>
          <w:rFonts w:ascii="Times New Roman" w:eastAsia="Times New Roman" w:hAnsi="Times New Roman" w:cs="Times New Roman"/>
          <w:bCs/>
          <w:iCs/>
          <w:sz w:val="24"/>
          <w:szCs w:val="24"/>
          <w:lang w:eastAsia="ru-RU"/>
        </w:rPr>
        <w:t>_________</w:t>
      </w:r>
      <w:r w:rsidRPr="001C40F8">
        <w:rPr>
          <w:rFonts w:ascii="Times New Roman" w:eastAsia="Times New Roman" w:hAnsi="Times New Roman" w:cs="Times New Roman"/>
          <w:bCs/>
          <w:iCs/>
          <w:sz w:val="24"/>
          <w:szCs w:val="24"/>
          <w:lang w:eastAsia="ru-RU"/>
        </w:rPr>
        <w:t xml:space="preserve"> (</w:t>
      </w:r>
      <w:r w:rsidR="00E12C9A">
        <w:rPr>
          <w:rFonts w:ascii="Times New Roman" w:eastAsia="Times New Roman" w:hAnsi="Times New Roman" w:cs="Times New Roman"/>
          <w:bCs/>
          <w:iCs/>
          <w:sz w:val="24"/>
          <w:szCs w:val="24"/>
          <w:lang w:eastAsia="ru-RU"/>
        </w:rPr>
        <w:t>________</w:t>
      </w:r>
      <w:r w:rsidRPr="001C40F8">
        <w:rPr>
          <w:rFonts w:ascii="Times New Roman" w:eastAsia="Times New Roman" w:hAnsi="Times New Roman" w:cs="Times New Roman"/>
          <w:bCs/>
          <w:iCs/>
          <w:sz w:val="24"/>
          <w:szCs w:val="24"/>
          <w:lang w:eastAsia="ru-RU"/>
        </w:rPr>
        <w:t>) рабочих дней с момента получения Поставщиком заключения Заказчика о положительном прохождении испытаний опытной партии Товара.</w:t>
      </w:r>
    </w:p>
    <w:p w14:paraId="6C58D10F" w14:textId="77777777" w:rsidR="001C40F8" w:rsidRPr="001C40F8" w:rsidRDefault="001C40F8" w:rsidP="001C40F8">
      <w:pPr>
        <w:spacing w:after="20" w:line="240" w:lineRule="auto"/>
        <w:ind w:firstLine="709"/>
        <w:jc w:val="both"/>
        <w:rPr>
          <w:rFonts w:ascii="Times New Roman" w:eastAsia="Times New Roman" w:hAnsi="Times New Roman" w:cs="Times New Roman"/>
          <w:sz w:val="24"/>
          <w:szCs w:val="24"/>
          <w:lang w:eastAsia="ru-RU"/>
        </w:rPr>
      </w:pPr>
      <w:r w:rsidRPr="001C40F8">
        <w:rPr>
          <w:rFonts w:ascii="Times New Roman" w:eastAsia="Times New Roman" w:hAnsi="Times New Roman" w:cs="Times New Roman"/>
          <w:bCs/>
          <w:iCs/>
          <w:sz w:val="24"/>
          <w:szCs w:val="24"/>
          <w:lang w:eastAsia="ru-RU"/>
        </w:rPr>
        <w:t>5.1.2. Доставка Товара осуществляется силами и средствами Поставщика до склада Заказчика, расположенного по адресу:</w:t>
      </w:r>
      <w:r w:rsidRPr="001C40F8">
        <w:rPr>
          <w:rFonts w:ascii="Times New Roman" w:eastAsia="Times New Roman" w:hAnsi="Times New Roman" w:cs="Times New Roman"/>
          <w:sz w:val="24"/>
          <w:szCs w:val="24"/>
          <w:lang w:eastAsia="ru-RU"/>
        </w:rPr>
        <w:t xml:space="preserve"> Республика Марий Эл, г. Йошкар-Ола, ул. Суворова, д. 26.</w:t>
      </w:r>
    </w:p>
    <w:p w14:paraId="2659156D" w14:textId="77777777" w:rsidR="001C40F8" w:rsidRPr="001C40F8" w:rsidRDefault="001C40F8" w:rsidP="001C40F8">
      <w:pPr>
        <w:spacing w:after="20" w:line="240" w:lineRule="auto"/>
        <w:ind w:firstLine="709"/>
        <w:jc w:val="both"/>
        <w:rPr>
          <w:rFonts w:ascii="Times New Roman" w:eastAsia="Times New Roman" w:hAnsi="Times New Roman" w:cs="Times New Roman"/>
          <w:sz w:val="24"/>
          <w:szCs w:val="24"/>
          <w:lang w:eastAsia="ru-RU"/>
        </w:rPr>
      </w:pPr>
      <w:r w:rsidRPr="001C40F8">
        <w:rPr>
          <w:rFonts w:ascii="Times New Roman" w:eastAsia="Times New Roman" w:hAnsi="Times New Roman" w:cs="Times New Roman"/>
          <w:sz w:val="24"/>
          <w:szCs w:val="24"/>
          <w:lang w:eastAsia="ru-RU"/>
        </w:rPr>
        <w:t>5.1.3. Разгрузка Товара осуществляется силами и средствами Заказчика.</w:t>
      </w:r>
    </w:p>
    <w:p w14:paraId="4297BC82" w14:textId="77777777" w:rsidR="001C40F8" w:rsidRPr="001C40F8" w:rsidRDefault="001C40F8" w:rsidP="001C40F8">
      <w:pPr>
        <w:shd w:val="clear" w:color="auto" w:fill="FFFFFF"/>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5.2. Поставщик считается выполнившим свою обязанность по поставке Товара в момент фактического предоставления Товара в распоряжение Заказчика (уполномоченного представителя Заказчика) на складе Заказчика.</w:t>
      </w:r>
    </w:p>
    <w:p w14:paraId="52278CC2"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5.3. Сведения о необходимости приостановления работ по поставке в связи с невозможностью приемки, прекращения отгрузки, а также по другим непредвиденным обстоятельствам</w:t>
      </w:r>
      <w:r w:rsidRPr="001C40F8">
        <w:rPr>
          <w:rFonts w:ascii="Times New Roman" w:eastAsia="Calibri" w:hAnsi="Times New Roman" w:cs="Times New Roman"/>
          <w:b/>
          <w:sz w:val="24"/>
          <w:szCs w:val="24"/>
        </w:rPr>
        <w:t xml:space="preserve"> </w:t>
      </w:r>
      <w:r w:rsidRPr="001C40F8">
        <w:rPr>
          <w:rFonts w:ascii="Times New Roman" w:eastAsia="Calibri" w:hAnsi="Times New Roman" w:cs="Times New Roman"/>
          <w:sz w:val="24"/>
          <w:szCs w:val="24"/>
        </w:rPr>
        <w:t>должны передаваться другой Стороне незамедлительно.</w:t>
      </w:r>
    </w:p>
    <w:p w14:paraId="524FDDE5" w14:textId="77777777" w:rsidR="001C40F8" w:rsidRPr="001C40F8" w:rsidRDefault="001C40F8" w:rsidP="001C40F8">
      <w:pPr>
        <w:spacing w:after="0" w:line="240" w:lineRule="auto"/>
        <w:jc w:val="center"/>
        <w:rPr>
          <w:rFonts w:ascii="Times New Roman" w:eastAsia="Calibri" w:hAnsi="Times New Roman" w:cs="Times New Roman"/>
          <w:b/>
          <w:sz w:val="24"/>
          <w:szCs w:val="24"/>
        </w:rPr>
      </w:pPr>
      <w:r w:rsidRPr="001C40F8">
        <w:rPr>
          <w:rFonts w:ascii="Times New Roman" w:eastAsia="Calibri" w:hAnsi="Times New Roman" w:cs="Times New Roman"/>
          <w:b/>
          <w:sz w:val="24"/>
          <w:szCs w:val="24"/>
        </w:rPr>
        <w:t>6. Приемка-передача Товара</w:t>
      </w:r>
    </w:p>
    <w:p w14:paraId="5D0077DA" w14:textId="77777777" w:rsidR="001C40F8" w:rsidRPr="001C40F8" w:rsidRDefault="001C40F8" w:rsidP="001C40F8">
      <w:pPr>
        <w:tabs>
          <w:tab w:val="left" w:pos="3060"/>
        </w:tabs>
        <w:spacing w:after="0" w:line="200" w:lineRule="atLeast"/>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6.1. Заказчик в день передачи партии Товара подписывает товарную накладную по форме ТОРГ 12 (далее по тексту – накладная), либо иной документ, подтверждающий факт доставки и принятия Товара Заказчиком, в котором отражает результат его приемки по количеству, с указанием даты приемки Товара Заказчиком.</w:t>
      </w:r>
    </w:p>
    <w:p w14:paraId="7602C1FB" w14:textId="77777777" w:rsidR="001C40F8" w:rsidRPr="001C40F8" w:rsidRDefault="001C40F8" w:rsidP="001C40F8">
      <w:pPr>
        <w:tabs>
          <w:tab w:val="left" w:pos="3060"/>
        </w:tabs>
        <w:spacing w:after="0" w:line="200" w:lineRule="atLeast"/>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6.2. Датой поставки партии Товара является дата подписания Сторонами накладной, либо иного документа, подтверждающего факт доставки Товара Заказчиком.</w:t>
      </w:r>
    </w:p>
    <w:p w14:paraId="62D8A794" w14:textId="77777777" w:rsidR="001C40F8" w:rsidRPr="001C40F8" w:rsidRDefault="001C40F8" w:rsidP="001C40F8">
      <w:pPr>
        <w:tabs>
          <w:tab w:val="left" w:pos="3060"/>
        </w:tabs>
        <w:spacing w:after="0" w:line="200" w:lineRule="atLeast"/>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6.3. Внутренняя приемка основной партии Товара на предмет его соответствия Техническому заданию и/или накладной по качеству, комплектности и товарному виду осуществляется на складе Заказчика не позднее 20 (Двадцати) рабочих дней с даты поставки.</w:t>
      </w:r>
    </w:p>
    <w:p w14:paraId="2CA1BA19" w14:textId="77777777" w:rsidR="001C40F8" w:rsidRPr="001C40F8" w:rsidRDefault="001C40F8" w:rsidP="001C40F8">
      <w:pPr>
        <w:tabs>
          <w:tab w:val="left" w:pos="3060"/>
        </w:tabs>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6.4. Поставщик отвечает за все недостатки Товара, возникшие до передачи Товара Заказчику.</w:t>
      </w:r>
      <w:r w:rsidRPr="001C40F8">
        <w:rPr>
          <w:rFonts w:ascii="Times New Roman" w:eastAsia="Times New Roman" w:hAnsi="Times New Roman" w:cs="Times New Roman"/>
          <w:sz w:val="24"/>
          <w:szCs w:val="24"/>
          <w:lang w:eastAsia="ru-RU"/>
        </w:rPr>
        <w:t xml:space="preserve"> </w:t>
      </w:r>
      <w:r w:rsidRPr="001C40F8">
        <w:rPr>
          <w:rFonts w:ascii="Times New Roman" w:eastAsia="Calibri" w:hAnsi="Times New Roman" w:cs="Times New Roman"/>
          <w:sz w:val="24"/>
          <w:szCs w:val="24"/>
        </w:rPr>
        <w:t>Заказчик вправе предъявлять требования по скрытым недостаткам Товара, которые были выявлены в пределах гарантийного срока, определенного Договором.</w:t>
      </w:r>
    </w:p>
    <w:p w14:paraId="536D290C" w14:textId="77777777" w:rsidR="001C40F8" w:rsidRPr="001C40F8" w:rsidRDefault="001C40F8" w:rsidP="001C40F8">
      <w:pPr>
        <w:tabs>
          <w:tab w:val="left" w:pos="3060"/>
        </w:tabs>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6.5. В случае выявления несоответствия качества, количества или комплектности Товара Заказчик обязан письменно (по факсу или телеграммой) уведомить Поставщика о выявленных недостатках в течение 5 (Пяти) рабочих дней после их обнаружения, с приложением подробного перечня указанных недостатков.</w:t>
      </w:r>
    </w:p>
    <w:p w14:paraId="1DCC94A4" w14:textId="77777777" w:rsidR="001C40F8" w:rsidRPr="001C40F8" w:rsidRDefault="001C40F8" w:rsidP="001C40F8">
      <w:pPr>
        <w:tabs>
          <w:tab w:val="left" w:pos="3060"/>
        </w:tabs>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Поставщик обязан направить своего представителя к Заказчику для составления двустороннего акта о выявленных недостатках в срок, указанный в уведомлении. В случае неявки представителя Поставщика, Заказчик оставляет за собой право на составление акта в одностороннем порядке.</w:t>
      </w:r>
    </w:p>
    <w:p w14:paraId="4C6F24E7" w14:textId="77777777" w:rsidR="001C40F8" w:rsidRPr="001C40F8" w:rsidRDefault="001C40F8" w:rsidP="001C40F8">
      <w:pPr>
        <w:tabs>
          <w:tab w:val="left" w:pos="3060"/>
        </w:tabs>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Поставщик обязан забрать/вывезти Товар, не соответствующий требованиям качества, своими силами или силами транспортной компании со склада Поставщика, в течение 10 (Десяти) рабочих дней с момента получения акта о выявленных недостатках.</w:t>
      </w:r>
    </w:p>
    <w:p w14:paraId="5EE79D24" w14:textId="77777777" w:rsidR="001C40F8" w:rsidRPr="001C40F8" w:rsidRDefault="001C40F8" w:rsidP="001C40F8">
      <w:pPr>
        <w:tabs>
          <w:tab w:val="left" w:pos="3060"/>
        </w:tabs>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lastRenderedPageBreak/>
        <w:t xml:space="preserve">В случае, если Поставщик в указанный срок не заберет/не вывезет Товар, не соответствующий требованиям качества, Заказчик принимает Товар на ответственное хранение. Стоимость ответственного хранения Товара на складе Заказчика составляет 500 (Пятьсот) рублей за </w:t>
      </w:r>
      <w:proofErr w:type="spellStart"/>
      <w:r w:rsidRPr="001C40F8">
        <w:rPr>
          <w:rFonts w:ascii="Times New Roman" w:eastAsia="Calibri" w:hAnsi="Times New Roman" w:cs="Times New Roman"/>
          <w:sz w:val="24"/>
          <w:szCs w:val="24"/>
        </w:rPr>
        <w:t>паллетоместо</w:t>
      </w:r>
      <w:proofErr w:type="spellEnd"/>
      <w:r w:rsidRPr="001C40F8">
        <w:rPr>
          <w:rFonts w:ascii="Times New Roman" w:eastAsia="Calibri" w:hAnsi="Times New Roman" w:cs="Times New Roman"/>
          <w:sz w:val="24"/>
          <w:szCs w:val="24"/>
        </w:rPr>
        <w:t xml:space="preserve"> в сутки.</w:t>
      </w:r>
    </w:p>
    <w:p w14:paraId="76844524" w14:textId="77777777" w:rsidR="001C40F8" w:rsidRPr="001C40F8" w:rsidRDefault="001C40F8" w:rsidP="001C40F8">
      <w:pPr>
        <w:tabs>
          <w:tab w:val="left" w:pos="3060"/>
        </w:tabs>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6.6. Поставщик обязуется за свой счет поставить Товар надлежащего качества на склад Заказчика в срок, дополнительно согласованный Сторонами.</w:t>
      </w:r>
    </w:p>
    <w:p w14:paraId="4B5D78D4" w14:textId="77777777" w:rsidR="001C40F8" w:rsidRPr="001C40F8" w:rsidRDefault="001C40F8" w:rsidP="001C40F8">
      <w:pPr>
        <w:tabs>
          <w:tab w:val="left" w:pos="3060"/>
        </w:tabs>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6.7. Заказчик обязуется в течение 20 (Двадцати) рабочих дней с момента получения накладной от Поставщика вернуть в адрес Поставщика оригинал накладной, оформленный надлежащим образом (подписанный уполномоченным представителем и заверенный печатью организации) по почте.</w:t>
      </w:r>
    </w:p>
    <w:p w14:paraId="5BF13581" w14:textId="77777777" w:rsidR="001C40F8" w:rsidRPr="001C40F8" w:rsidRDefault="001C40F8" w:rsidP="001C40F8">
      <w:pPr>
        <w:spacing w:after="0" w:line="240" w:lineRule="auto"/>
        <w:jc w:val="center"/>
        <w:rPr>
          <w:rFonts w:ascii="Times New Roman" w:eastAsia="Calibri" w:hAnsi="Times New Roman" w:cs="Times New Roman"/>
          <w:b/>
          <w:sz w:val="24"/>
          <w:szCs w:val="24"/>
        </w:rPr>
      </w:pPr>
      <w:r w:rsidRPr="001C40F8">
        <w:rPr>
          <w:rFonts w:ascii="Times New Roman" w:eastAsia="Calibri" w:hAnsi="Times New Roman" w:cs="Times New Roman"/>
          <w:b/>
          <w:sz w:val="24"/>
          <w:szCs w:val="24"/>
        </w:rPr>
        <w:t>7. Переход права собственности на Товар</w:t>
      </w:r>
    </w:p>
    <w:p w14:paraId="4F9E838F"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7.1. Стороны Договора определили, что право собственности на Товар переходит к Заказчику с момента подписания накладной (Форма ТОРГ 12) Заказчиком.</w:t>
      </w:r>
    </w:p>
    <w:p w14:paraId="0F29DBCB" w14:textId="77777777" w:rsidR="001C40F8" w:rsidRPr="001C40F8" w:rsidRDefault="001C40F8" w:rsidP="001C40F8">
      <w:pPr>
        <w:spacing w:after="0" w:line="240" w:lineRule="auto"/>
        <w:ind w:firstLine="709"/>
        <w:jc w:val="both"/>
        <w:rPr>
          <w:rFonts w:ascii="Times New Roman" w:eastAsia="Calibri" w:hAnsi="Times New Roman" w:cs="Times New Roman"/>
          <w:b/>
          <w:bCs/>
          <w:iCs/>
          <w:color w:val="000000"/>
          <w:sz w:val="24"/>
          <w:szCs w:val="24"/>
        </w:rPr>
      </w:pPr>
      <w:r w:rsidRPr="001C40F8">
        <w:rPr>
          <w:rFonts w:ascii="Times New Roman" w:eastAsia="Calibri" w:hAnsi="Times New Roman" w:cs="Times New Roman"/>
          <w:sz w:val="24"/>
          <w:szCs w:val="24"/>
        </w:rPr>
        <w:t xml:space="preserve">7.2. Риск случайной гибели или повреждения Товара переходит на Заказчика с момента подписания накладной (Форма ТОРГ 12) в соответствии с п. 6.2. настоящего Договора независимо от перехода права собственности. </w:t>
      </w:r>
    </w:p>
    <w:p w14:paraId="53E1C23A" w14:textId="77777777" w:rsidR="001C40F8" w:rsidRPr="001C40F8" w:rsidRDefault="001C40F8" w:rsidP="001C40F8">
      <w:pPr>
        <w:spacing w:after="0" w:line="240" w:lineRule="auto"/>
        <w:jc w:val="center"/>
        <w:rPr>
          <w:rFonts w:ascii="Times New Roman" w:eastAsia="Calibri" w:hAnsi="Times New Roman" w:cs="Times New Roman"/>
          <w:sz w:val="24"/>
          <w:szCs w:val="24"/>
        </w:rPr>
      </w:pPr>
      <w:r w:rsidRPr="001C40F8">
        <w:rPr>
          <w:rFonts w:ascii="Times New Roman" w:eastAsia="Calibri" w:hAnsi="Times New Roman" w:cs="Times New Roman"/>
          <w:b/>
          <w:bCs/>
          <w:iCs/>
          <w:color w:val="000000"/>
          <w:sz w:val="24"/>
          <w:szCs w:val="24"/>
        </w:rPr>
        <w:t>8. Ответственность Сторон</w:t>
      </w:r>
    </w:p>
    <w:p w14:paraId="16E50FDA" w14:textId="77777777" w:rsidR="001C40F8" w:rsidRPr="001C40F8" w:rsidRDefault="001C40F8" w:rsidP="001C40F8">
      <w:pPr>
        <w:autoSpaceDE w:val="0"/>
        <w:autoSpaceDN w:val="0"/>
        <w:adjustRightInd w:val="0"/>
        <w:spacing w:after="0" w:line="240" w:lineRule="auto"/>
        <w:ind w:firstLine="709"/>
        <w:jc w:val="both"/>
        <w:rPr>
          <w:rFonts w:ascii="Times New Roman" w:eastAsia="Calibri" w:hAnsi="Times New Roman" w:cs="Times New Roman"/>
          <w:bCs/>
          <w:iCs/>
          <w:sz w:val="24"/>
          <w:szCs w:val="24"/>
        </w:rPr>
      </w:pPr>
      <w:r w:rsidRPr="001C40F8">
        <w:rPr>
          <w:rFonts w:ascii="Times New Roman" w:eastAsia="Calibri" w:hAnsi="Times New Roman" w:cs="Times New Roman"/>
          <w:bCs/>
          <w:iCs/>
          <w:sz w:val="24"/>
          <w:szCs w:val="24"/>
        </w:rPr>
        <w:t>8.1.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6C9DDD6F" w14:textId="77777777" w:rsidR="001C40F8" w:rsidRPr="001C40F8" w:rsidRDefault="001C40F8" w:rsidP="001C40F8">
      <w:pPr>
        <w:autoSpaceDE w:val="0"/>
        <w:autoSpaceDN w:val="0"/>
        <w:adjustRightInd w:val="0"/>
        <w:spacing w:after="0" w:line="240" w:lineRule="auto"/>
        <w:ind w:firstLine="709"/>
        <w:jc w:val="both"/>
        <w:rPr>
          <w:rFonts w:ascii="Times New Roman" w:eastAsia="Calibri" w:hAnsi="Times New Roman" w:cs="Times New Roman"/>
          <w:bCs/>
          <w:iCs/>
          <w:sz w:val="24"/>
          <w:szCs w:val="24"/>
        </w:rPr>
      </w:pPr>
      <w:r w:rsidRPr="001C40F8">
        <w:rPr>
          <w:rFonts w:ascii="Times New Roman" w:eastAsia="Calibri" w:hAnsi="Times New Roman" w:cs="Times New Roman"/>
          <w:bCs/>
          <w:iCs/>
          <w:sz w:val="24"/>
          <w:szCs w:val="24"/>
        </w:rPr>
        <w:t>8.2. В случае просрочки исполнения Поставщиком обязательств (в том числе гарантийного обязательства), предусмотренных Договором, а также в иных случаях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поставленный по Договору Товар, если Поставщик не уплатил их в указанный в требовании срок.</w:t>
      </w:r>
    </w:p>
    <w:p w14:paraId="7F44D0D9" w14:textId="77777777" w:rsidR="001C40F8" w:rsidRPr="001C40F8" w:rsidRDefault="001C40F8" w:rsidP="001C40F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C40F8">
        <w:rPr>
          <w:rFonts w:ascii="Times New Roman" w:eastAsia="Calibri" w:hAnsi="Times New Roman" w:cs="Times New Roman"/>
          <w:bCs/>
          <w:iCs/>
          <w:sz w:val="24"/>
          <w:szCs w:val="24"/>
        </w:rPr>
        <w:t xml:space="preserve">8.3. Пеня </w:t>
      </w:r>
      <w:r w:rsidRPr="001C40F8">
        <w:rPr>
          <w:rFonts w:ascii="Times New Roman" w:eastAsia="Times New Roman" w:hAnsi="Times New Roman" w:cs="Times New Roman"/>
          <w:sz w:val="24"/>
          <w:szCs w:val="24"/>
          <w:lang w:eastAsia="ru-RU"/>
        </w:rPr>
        <w:t>начисляется за каждый день просрочки исполнения Стороной обязательства, предусмотренного Договором, начиная со дня, следующего за днем истечения установленного Договором срока исполнения обязательства, и устанавливается в размере 0,3 % от неисполненной части обязательства за каждый день просрочки.</w:t>
      </w:r>
    </w:p>
    <w:p w14:paraId="0E0D19D5" w14:textId="77777777" w:rsidR="001C40F8" w:rsidRPr="001C40F8" w:rsidRDefault="001C40F8" w:rsidP="001C40F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C40F8">
        <w:rPr>
          <w:rFonts w:ascii="Times New Roman" w:eastAsia="Times New Roman" w:hAnsi="Times New Roman" w:cs="Times New Roman"/>
          <w:sz w:val="24"/>
          <w:szCs w:val="24"/>
          <w:lang w:eastAsia="ru-RU"/>
        </w:rPr>
        <w:t>8.4. Штрафы начисляются за ненадлежащее исполнение Стороной обязательств, предусмотренных Договором, за исключением просрочки исполнения Стороной обязательств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 (Один) процент от цены Договора за каждый факт нарушения.</w:t>
      </w:r>
    </w:p>
    <w:p w14:paraId="27A4C3BE"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8.5.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14:paraId="76F60ECF"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8.6. 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14:paraId="58A323A4" w14:textId="77777777" w:rsidR="001C40F8" w:rsidRPr="001C40F8" w:rsidRDefault="001C40F8" w:rsidP="001C40F8">
      <w:pPr>
        <w:spacing w:after="0" w:line="240" w:lineRule="auto"/>
        <w:jc w:val="center"/>
        <w:rPr>
          <w:rFonts w:ascii="Times New Roman" w:eastAsia="Calibri" w:hAnsi="Times New Roman" w:cs="Times New Roman"/>
          <w:b/>
          <w:sz w:val="24"/>
          <w:szCs w:val="24"/>
        </w:rPr>
      </w:pPr>
      <w:r w:rsidRPr="001C40F8">
        <w:rPr>
          <w:rFonts w:ascii="Times New Roman" w:eastAsia="Calibri" w:hAnsi="Times New Roman" w:cs="Times New Roman"/>
          <w:b/>
          <w:sz w:val="24"/>
          <w:szCs w:val="24"/>
        </w:rPr>
        <w:t>9. Обстоятельства непреодолимой силы</w:t>
      </w:r>
    </w:p>
    <w:p w14:paraId="059B41F1"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303D7B97" w14:textId="77777777" w:rsidR="001C40F8" w:rsidRPr="001C40F8" w:rsidRDefault="001C40F8" w:rsidP="001C40F8">
      <w:pPr>
        <w:spacing w:after="0" w:line="240" w:lineRule="auto"/>
        <w:ind w:firstLine="709"/>
        <w:jc w:val="both"/>
        <w:rPr>
          <w:rFonts w:ascii="Times New Roman" w:eastAsia="Calibri" w:hAnsi="Times New Roman" w:cs="Times New Roman"/>
          <w:bCs/>
          <w:iCs/>
          <w:sz w:val="24"/>
          <w:szCs w:val="24"/>
        </w:rPr>
      </w:pPr>
      <w:r w:rsidRPr="001C40F8">
        <w:rPr>
          <w:rFonts w:ascii="Times New Roman" w:eastAsia="Calibri" w:hAnsi="Times New Roman" w:cs="Times New Roman"/>
          <w:sz w:val="24"/>
          <w:szCs w:val="24"/>
        </w:rPr>
        <w:t>9.2.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14:paraId="41BB1CCF"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lastRenderedPageBreak/>
        <w:t>Факты, изложенные в уведомлении, должны</w:t>
      </w:r>
      <w:r w:rsidRPr="001C40F8">
        <w:rPr>
          <w:rFonts w:ascii="Times New Roman" w:eastAsia="Calibri" w:hAnsi="Times New Roman" w:cs="Times New Roman"/>
          <w:bCs/>
          <w:iCs/>
          <w:sz w:val="24"/>
          <w:szCs w:val="24"/>
        </w:rPr>
        <w:t xml:space="preserve"> быть документально подтверждены Торгово-промышленной палатой либо иным компетентным государственным органом. </w:t>
      </w:r>
      <w:r w:rsidRPr="001C40F8">
        <w:rPr>
          <w:rFonts w:ascii="Times New Roman" w:eastAsia="Calibri" w:hAnsi="Times New Roman" w:cs="Times New Roman"/>
          <w:sz w:val="24"/>
          <w:szCs w:val="24"/>
        </w:rPr>
        <w:t xml:space="preserve">Не 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14:paraId="424CF995"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9.3.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1E0F8E71"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p>
    <w:p w14:paraId="55D83933"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p>
    <w:p w14:paraId="6317438D" w14:textId="77777777" w:rsidR="001C40F8" w:rsidRPr="001C40F8" w:rsidRDefault="001C40F8" w:rsidP="001C40F8">
      <w:pPr>
        <w:spacing w:after="0" w:line="240" w:lineRule="auto"/>
        <w:jc w:val="center"/>
        <w:rPr>
          <w:rFonts w:ascii="Times New Roman" w:eastAsia="Calibri" w:hAnsi="Times New Roman" w:cs="Times New Roman"/>
          <w:b/>
          <w:sz w:val="24"/>
          <w:szCs w:val="24"/>
        </w:rPr>
      </w:pPr>
      <w:r w:rsidRPr="001C40F8">
        <w:rPr>
          <w:rFonts w:ascii="Times New Roman" w:eastAsia="Calibri" w:hAnsi="Times New Roman" w:cs="Times New Roman"/>
          <w:b/>
          <w:sz w:val="24"/>
          <w:szCs w:val="24"/>
        </w:rPr>
        <w:t>10. Порядок разрешения споров</w:t>
      </w:r>
    </w:p>
    <w:p w14:paraId="0E8752E4" w14:textId="77777777" w:rsidR="001C40F8" w:rsidRPr="001C40F8" w:rsidRDefault="001C40F8" w:rsidP="001C40F8">
      <w:pPr>
        <w:spacing w:after="0" w:line="240" w:lineRule="auto"/>
        <w:ind w:firstLine="709"/>
        <w:jc w:val="both"/>
        <w:rPr>
          <w:rFonts w:ascii="Times New Roman" w:eastAsia="Times New Roman" w:hAnsi="Times New Roman" w:cs="Times New Roman"/>
          <w:sz w:val="24"/>
          <w:szCs w:val="24"/>
          <w:lang w:eastAsia="ru-RU"/>
        </w:rPr>
      </w:pPr>
      <w:r w:rsidRPr="001C40F8">
        <w:rPr>
          <w:rFonts w:ascii="Times New Roman" w:eastAsia="Times New Roman" w:hAnsi="Times New Roman" w:cs="Times New Roman"/>
          <w:sz w:val="24"/>
          <w:szCs w:val="24"/>
          <w:lang w:eastAsia="ru-RU"/>
        </w:rPr>
        <w:t>10.1.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7883A00F" w14:textId="77777777" w:rsidR="001C40F8" w:rsidRPr="001C40F8" w:rsidRDefault="001C40F8" w:rsidP="001C40F8">
      <w:pPr>
        <w:spacing w:after="0" w:line="240" w:lineRule="auto"/>
        <w:ind w:firstLine="709"/>
        <w:jc w:val="both"/>
        <w:rPr>
          <w:rFonts w:ascii="Times New Roman" w:eastAsia="Times New Roman" w:hAnsi="Times New Roman" w:cs="Times New Roman"/>
          <w:sz w:val="24"/>
          <w:szCs w:val="24"/>
          <w:lang w:eastAsia="ru-RU"/>
        </w:rPr>
      </w:pPr>
      <w:r w:rsidRPr="001C40F8">
        <w:rPr>
          <w:rFonts w:ascii="Times New Roman" w:eastAsia="Times New Roman" w:hAnsi="Times New Roman" w:cs="Times New Roman"/>
          <w:sz w:val="24"/>
          <w:szCs w:val="24"/>
          <w:lang w:eastAsia="ru-RU"/>
        </w:rPr>
        <w:t>10.2. До передачи спора на разрешение суда Сторонами должен быть соблюден претензионный порядок его урегулирования.</w:t>
      </w:r>
    </w:p>
    <w:p w14:paraId="6CA0583B" w14:textId="77777777" w:rsidR="001C40F8" w:rsidRPr="001C40F8" w:rsidRDefault="001C40F8" w:rsidP="001C40F8">
      <w:pPr>
        <w:spacing w:after="0" w:line="240" w:lineRule="auto"/>
        <w:ind w:firstLine="709"/>
        <w:jc w:val="both"/>
        <w:rPr>
          <w:rFonts w:ascii="Times New Roman" w:eastAsia="Times New Roman" w:hAnsi="Times New Roman" w:cs="Times New Roman"/>
          <w:sz w:val="24"/>
          <w:szCs w:val="24"/>
          <w:lang w:eastAsia="ru-RU"/>
        </w:rPr>
      </w:pPr>
      <w:r w:rsidRPr="001C40F8">
        <w:rPr>
          <w:rFonts w:ascii="Times New Roman" w:eastAsia="Times New Roman" w:hAnsi="Times New Roman" w:cs="Times New Roman"/>
          <w:sz w:val="24"/>
          <w:szCs w:val="24"/>
          <w:lang w:eastAsia="ru-RU"/>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5E65C824" w14:textId="77777777" w:rsidR="001C40F8" w:rsidRPr="001C40F8" w:rsidRDefault="001C40F8" w:rsidP="001C40F8">
      <w:pPr>
        <w:spacing w:after="0" w:line="240" w:lineRule="auto"/>
        <w:ind w:firstLine="709"/>
        <w:jc w:val="both"/>
        <w:rPr>
          <w:rFonts w:ascii="Times New Roman" w:eastAsia="Times New Roman" w:hAnsi="Times New Roman" w:cs="Times New Roman"/>
          <w:sz w:val="24"/>
          <w:szCs w:val="24"/>
          <w:lang w:eastAsia="ru-RU"/>
        </w:rPr>
      </w:pPr>
      <w:r w:rsidRPr="001C40F8">
        <w:rPr>
          <w:rFonts w:ascii="Times New Roman" w:eastAsia="Times New Roman" w:hAnsi="Times New Roman" w:cs="Times New Roman"/>
          <w:sz w:val="24"/>
          <w:szCs w:val="24"/>
          <w:lang w:eastAsia="ru-RU"/>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01BBFEE6" w14:textId="77777777" w:rsidR="001C40F8" w:rsidRPr="001C40F8" w:rsidRDefault="001C40F8" w:rsidP="001C40F8">
      <w:pPr>
        <w:spacing w:after="0" w:line="240" w:lineRule="auto"/>
        <w:ind w:firstLine="709"/>
        <w:jc w:val="both"/>
        <w:rPr>
          <w:rFonts w:ascii="Times New Roman" w:eastAsia="Times New Roman" w:hAnsi="Times New Roman" w:cs="Times New Roman"/>
          <w:sz w:val="24"/>
          <w:szCs w:val="24"/>
          <w:lang w:eastAsia="ru-RU"/>
        </w:rPr>
      </w:pPr>
      <w:r w:rsidRPr="001C40F8">
        <w:rPr>
          <w:rFonts w:ascii="Times New Roman" w:eastAsia="Times New Roman" w:hAnsi="Times New Roman" w:cs="Times New Roman"/>
          <w:sz w:val="24"/>
          <w:szCs w:val="24"/>
          <w:lang w:eastAsia="ru-RU"/>
        </w:rPr>
        <w:t>10.5. Ответ на претензию направляется по факсу либо заказным письмом.</w:t>
      </w:r>
    </w:p>
    <w:p w14:paraId="242E6DA9" w14:textId="77777777" w:rsidR="001C40F8" w:rsidRPr="001C40F8" w:rsidRDefault="001C40F8" w:rsidP="001C40F8">
      <w:pPr>
        <w:spacing w:after="0" w:line="240" w:lineRule="auto"/>
        <w:jc w:val="center"/>
        <w:rPr>
          <w:rFonts w:ascii="Times New Roman" w:eastAsia="Calibri" w:hAnsi="Times New Roman" w:cs="Times New Roman"/>
          <w:b/>
          <w:sz w:val="24"/>
          <w:szCs w:val="24"/>
        </w:rPr>
      </w:pPr>
      <w:r w:rsidRPr="001C40F8">
        <w:rPr>
          <w:rFonts w:ascii="Times New Roman" w:eastAsia="Calibri" w:hAnsi="Times New Roman" w:cs="Times New Roman"/>
          <w:b/>
          <w:sz w:val="24"/>
          <w:szCs w:val="24"/>
        </w:rPr>
        <w:t>11. Срок действия Договора</w:t>
      </w:r>
    </w:p>
    <w:p w14:paraId="2431B767" w14:textId="77777777" w:rsidR="001C40F8" w:rsidRPr="001C40F8" w:rsidRDefault="001C40F8" w:rsidP="001C40F8">
      <w:pPr>
        <w:spacing w:after="0" w:line="240" w:lineRule="auto"/>
        <w:ind w:firstLine="709"/>
        <w:jc w:val="both"/>
        <w:rPr>
          <w:rFonts w:ascii="Times New Roman" w:eastAsia="Calibri" w:hAnsi="Times New Roman" w:cs="Times New Roman"/>
          <w:b/>
          <w:sz w:val="24"/>
          <w:szCs w:val="24"/>
        </w:rPr>
      </w:pPr>
      <w:r w:rsidRPr="001C40F8">
        <w:rPr>
          <w:rFonts w:ascii="Times New Roman" w:eastAsia="Calibri" w:hAnsi="Times New Roman" w:cs="Times New Roman"/>
          <w:sz w:val="24"/>
          <w:szCs w:val="24"/>
        </w:rPr>
        <w:t>11.1. Настоящий Договор вступает в силу с момента его подписания обеими Сторонами и действует до 28.02.2026 года.</w:t>
      </w:r>
    </w:p>
    <w:p w14:paraId="2255AE15" w14:textId="77777777" w:rsidR="001C40F8" w:rsidRPr="001C40F8" w:rsidRDefault="001C40F8" w:rsidP="001C40F8">
      <w:pPr>
        <w:spacing w:after="0" w:line="240" w:lineRule="auto"/>
        <w:jc w:val="center"/>
        <w:rPr>
          <w:rFonts w:ascii="Times New Roman" w:eastAsia="Calibri" w:hAnsi="Times New Roman" w:cs="Times New Roman"/>
          <w:b/>
          <w:sz w:val="24"/>
          <w:szCs w:val="24"/>
        </w:rPr>
      </w:pPr>
      <w:r w:rsidRPr="001C40F8">
        <w:rPr>
          <w:rFonts w:ascii="Times New Roman" w:eastAsia="Calibri" w:hAnsi="Times New Roman" w:cs="Times New Roman"/>
          <w:b/>
          <w:sz w:val="24"/>
          <w:szCs w:val="24"/>
        </w:rPr>
        <w:t>12. Конфиденциальность</w:t>
      </w:r>
    </w:p>
    <w:p w14:paraId="4C040FEE"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12.1.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52E3EF0F"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12.2.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0D56E4E0"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12.3.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5997115B" w14:textId="77777777" w:rsidR="001C40F8" w:rsidRPr="001C40F8" w:rsidRDefault="001C40F8" w:rsidP="001C40F8">
      <w:pPr>
        <w:spacing w:after="0" w:line="240" w:lineRule="auto"/>
        <w:ind w:firstLine="709"/>
        <w:jc w:val="center"/>
        <w:rPr>
          <w:rFonts w:ascii="Times New Roman" w:eastAsia="Calibri" w:hAnsi="Times New Roman" w:cs="Times New Roman"/>
          <w:b/>
          <w:color w:val="FF0000"/>
          <w:sz w:val="24"/>
          <w:szCs w:val="24"/>
        </w:rPr>
      </w:pPr>
      <w:r w:rsidRPr="001C40F8">
        <w:rPr>
          <w:rFonts w:ascii="Times New Roman" w:eastAsia="Calibri" w:hAnsi="Times New Roman" w:cs="Times New Roman"/>
          <w:b/>
          <w:sz w:val="24"/>
          <w:szCs w:val="24"/>
          <w:highlight w:val="yellow"/>
        </w:rPr>
        <w:t>13. Обеспечение исполнения обязательств Поставщика</w:t>
      </w:r>
    </w:p>
    <w:p w14:paraId="1381C1CE"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73F4A4F8"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18 счет Заказчика.</w:t>
      </w:r>
    </w:p>
    <w:p w14:paraId="0B69B396"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13.2.1. Банковская гарантия:</w:t>
      </w:r>
    </w:p>
    <w:p w14:paraId="711B2DC6"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13.2.1.1. Срок действия банковской гарантии должен превышать срок действия Договора не менее чем на 1 (Один) месяц.</w:t>
      </w:r>
    </w:p>
    <w:p w14:paraId="3AB7EC2E"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13.2.2. Денежное обеспечение Договора:</w:t>
      </w:r>
    </w:p>
    <w:p w14:paraId="3CEC863D"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13.2.2.1. Срок действия денежного обеспечения Договора распространяется на весь срок действия настоящего Договора.</w:t>
      </w:r>
    </w:p>
    <w:p w14:paraId="58E6B0B8"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13.2.2.2. Денежные средства, перечисленные Поставщиком в качестве обеспечения исполнения Договора на счет Заказчика,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Заказчика.</w:t>
      </w:r>
    </w:p>
    <w:p w14:paraId="25166587"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lastRenderedPageBreak/>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14:paraId="6741A7FC"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5CD6545F"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14:paraId="256FBAF2" w14:textId="77777777" w:rsidR="001C40F8" w:rsidRPr="001C40F8" w:rsidRDefault="001C40F8" w:rsidP="001C40F8">
      <w:pPr>
        <w:spacing w:after="0" w:line="240" w:lineRule="auto"/>
        <w:jc w:val="center"/>
        <w:rPr>
          <w:rFonts w:ascii="Times New Roman" w:eastAsia="Calibri" w:hAnsi="Times New Roman" w:cs="Times New Roman"/>
          <w:b/>
          <w:sz w:val="24"/>
          <w:szCs w:val="24"/>
        </w:rPr>
      </w:pPr>
      <w:r w:rsidRPr="001C40F8">
        <w:rPr>
          <w:rFonts w:ascii="Times New Roman" w:eastAsia="Calibri" w:hAnsi="Times New Roman" w:cs="Times New Roman"/>
          <w:b/>
          <w:sz w:val="24"/>
          <w:szCs w:val="24"/>
          <w:shd w:val="clear" w:color="auto" w:fill="FFFFFF"/>
        </w:rPr>
        <w:t>14. Антикоррупционная оговорка</w:t>
      </w:r>
    </w:p>
    <w:p w14:paraId="4A63A81C"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shd w:val="clear" w:color="auto" w:fill="FFFFFF"/>
        </w:rPr>
        <w:t xml:space="preserve">14.1.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6C351DF9"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shd w:val="clear" w:color="auto" w:fill="FFFFFF"/>
        </w:rPr>
      </w:pPr>
      <w:r w:rsidRPr="001C40F8">
        <w:rPr>
          <w:rFonts w:ascii="Times New Roman" w:eastAsia="Calibri" w:hAnsi="Times New Roman" w:cs="Times New Roman"/>
          <w:sz w:val="24"/>
          <w:szCs w:val="24"/>
          <w:shd w:val="clear" w:color="auto" w:fill="FFFFFF"/>
        </w:rPr>
        <w:t>14.2.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4CCBD790" w14:textId="77777777" w:rsidR="001C40F8" w:rsidRPr="001C40F8" w:rsidRDefault="001C40F8" w:rsidP="001C40F8">
      <w:pPr>
        <w:spacing w:after="0" w:line="240" w:lineRule="auto"/>
        <w:jc w:val="center"/>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15. Порядок изменения и расторжения Договора</w:t>
      </w:r>
    </w:p>
    <w:p w14:paraId="43197DC3"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bCs/>
          <w:iCs/>
          <w:sz w:val="24"/>
          <w:szCs w:val="24"/>
        </w:rPr>
        <w:t xml:space="preserve">15.1. </w:t>
      </w:r>
      <w:r w:rsidRPr="001C40F8">
        <w:rPr>
          <w:rFonts w:ascii="Times New Roman" w:eastAsia="Calibri" w:hAnsi="Times New Roman" w:cs="Times New Roman"/>
          <w:sz w:val="24"/>
          <w:szCs w:val="24"/>
        </w:rPr>
        <w:t>Настоящий Договор может быть расторгнут в случаях, предусмотренных действующим законодательством РФ.</w:t>
      </w:r>
    </w:p>
    <w:p w14:paraId="43FA827F"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 xml:space="preserve">15.2. В случаях расторжения Договора по соглашению сторон Договор прекращает свое действие с момента подписания такого соглашения Сторонами. </w:t>
      </w:r>
    </w:p>
    <w:p w14:paraId="7C6D281C"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15.3.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30 (Тридцати) календарных дней с момента письменного уведомления или в установленные сроки.</w:t>
      </w:r>
    </w:p>
    <w:p w14:paraId="02A8C28C"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15.4. Заказчик обязан отказаться от заключения Договора, а при заключении Договора расторгнуть его в безусловном порядке, в следующих случаях:</w:t>
      </w:r>
    </w:p>
    <w:p w14:paraId="1F3C1874"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 в случае установления недостоверности сведений, содержащихся в документах, представленных Поставщиком на этапе размещения заказа;</w:t>
      </w:r>
    </w:p>
    <w:p w14:paraId="5F82D855"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 в случае установления факта проведения ликвидации Поставщика или проведения в отношении него процедуры банкротства;</w:t>
      </w:r>
    </w:p>
    <w:p w14:paraId="39B21C95"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 в случае установления факта проведения приостановления деятельности Поставщика в порядке, предусмотренном Кодексом Российской Федерации об административных правонарушениях;</w:t>
      </w:r>
    </w:p>
    <w:p w14:paraId="00FF4298"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 если у Поставщика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w:t>
      </w:r>
    </w:p>
    <w:p w14:paraId="5BAA791D"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15.5. Договор может быть расторгнут Заказчиком в течение 15 (Пятнадцати) календарных дней в одностороннем порядке без применения штрафных санкций в случаях:</w:t>
      </w:r>
    </w:p>
    <w:p w14:paraId="35F53AB5"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 поставки Товара ненадлежащего качества с недостатками, которые не могут быть устранены в установленный Заказчиком разумный срок;</w:t>
      </w:r>
    </w:p>
    <w:p w14:paraId="1BDA09A6"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lastRenderedPageBreak/>
        <w:t>- поставки некомплектного Товара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Товара или не заменил их комплектным Товаром;</w:t>
      </w:r>
    </w:p>
    <w:p w14:paraId="16B0DB42"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 неоднократного (два или более) или существенного (более десяти календарных дней) нарушения сроков поставки Товара, указанных в Договоре.</w:t>
      </w:r>
    </w:p>
    <w:p w14:paraId="19D81E10" w14:textId="77777777" w:rsidR="001C40F8" w:rsidRPr="001C40F8" w:rsidRDefault="001C40F8" w:rsidP="001C40F8">
      <w:pPr>
        <w:spacing w:after="0" w:line="240" w:lineRule="auto"/>
        <w:jc w:val="center"/>
        <w:rPr>
          <w:rFonts w:ascii="Times New Roman" w:eastAsia="Calibri" w:hAnsi="Times New Roman" w:cs="Times New Roman"/>
          <w:b/>
          <w:sz w:val="24"/>
          <w:szCs w:val="24"/>
        </w:rPr>
      </w:pPr>
      <w:r w:rsidRPr="001C40F8">
        <w:rPr>
          <w:rFonts w:ascii="Times New Roman" w:eastAsia="Calibri" w:hAnsi="Times New Roman" w:cs="Times New Roman"/>
          <w:b/>
          <w:sz w:val="24"/>
          <w:szCs w:val="24"/>
        </w:rPr>
        <w:t>16. Заключительные положения</w:t>
      </w:r>
    </w:p>
    <w:p w14:paraId="1306104D"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 xml:space="preserve">16.1.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w:t>
      </w:r>
      <w:proofErr w:type="gramStart"/>
      <w:r w:rsidRPr="001C40F8">
        <w:rPr>
          <w:rFonts w:ascii="Times New Roman" w:eastAsia="Calibri" w:hAnsi="Times New Roman" w:cs="Times New Roman"/>
          <w:sz w:val="24"/>
          <w:szCs w:val="24"/>
        </w:rPr>
        <w:t>на</w:t>
      </w:r>
      <w:proofErr w:type="gramEnd"/>
      <w:r w:rsidRPr="001C40F8">
        <w:rPr>
          <w:rFonts w:ascii="Times New Roman" w:eastAsia="Calibri" w:hAnsi="Times New Roman" w:cs="Times New Roman"/>
          <w:sz w:val="24"/>
          <w:szCs w:val="24"/>
        </w:rPr>
        <w:t xml:space="preserve"> то представителями Сторон.</w:t>
      </w:r>
    </w:p>
    <w:p w14:paraId="6AAC0E32"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16.2. Под письменной формой Стороны для целей настоящего Договора понимают,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14:paraId="65A98527"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16.3. Копии документов, полученные по факсу, электронной почте действуют до момента получения Сторонами оригиналов соответствующих документов.</w:t>
      </w:r>
    </w:p>
    <w:p w14:paraId="33662613"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 xml:space="preserve">16.4. В случае изменения банковских и юридических реквизитов Поставщика и Заказчика Стороны обязуются уведомить об этом друг друга в течение 5 (Пяти) дней со дня изменения реквизитов. </w:t>
      </w:r>
    </w:p>
    <w:p w14:paraId="70CF78DF"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16.5. Ни одна из Сторон не вправе передавать свои права по Договору третьему лицу без письменного согласия другой Стороны по Договору.</w:t>
      </w:r>
    </w:p>
    <w:p w14:paraId="625CF846"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16.6. Во всем остальном, что прямо не урегулировано условиями настоящего Договора, Стороны руководствуются действующим законодательством РФ.</w:t>
      </w:r>
    </w:p>
    <w:p w14:paraId="23AD799C"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16.7.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14:paraId="511F29E4" w14:textId="77777777" w:rsidR="001C40F8" w:rsidRPr="001C40F8" w:rsidRDefault="001C40F8" w:rsidP="001C40F8">
      <w:pPr>
        <w:autoSpaceDE w:val="0"/>
        <w:autoSpaceDN w:val="0"/>
        <w:adjustRightInd w:val="0"/>
        <w:spacing w:after="0" w:line="240" w:lineRule="auto"/>
        <w:jc w:val="center"/>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17. Приложения к настоящему Договору</w:t>
      </w:r>
    </w:p>
    <w:p w14:paraId="3396EFF6" w14:textId="77777777" w:rsidR="001C40F8" w:rsidRPr="001C40F8" w:rsidRDefault="001C40F8" w:rsidP="001C40F8">
      <w:pPr>
        <w:spacing w:after="0" w:line="240" w:lineRule="auto"/>
        <w:ind w:firstLine="709"/>
        <w:jc w:val="both"/>
        <w:rPr>
          <w:rFonts w:ascii="Times New Roman" w:eastAsia="Calibri" w:hAnsi="Times New Roman" w:cs="Times New Roman"/>
          <w:sz w:val="24"/>
          <w:szCs w:val="24"/>
        </w:rPr>
      </w:pPr>
      <w:r w:rsidRPr="001C40F8">
        <w:rPr>
          <w:rFonts w:ascii="Times New Roman" w:eastAsia="Calibri" w:hAnsi="Times New Roman" w:cs="Times New Roman"/>
          <w:sz w:val="24"/>
          <w:szCs w:val="24"/>
        </w:rPr>
        <w:t>Следующие Приложения являются неотъемлемой частью настоящего Договора:</w:t>
      </w:r>
    </w:p>
    <w:p w14:paraId="40808BEE" w14:textId="77777777" w:rsidR="001C40F8" w:rsidRPr="001C40F8" w:rsidRDefault="001C40F8" w:rsidP="001C40F8">
      <w:pPr>
        <w:numPr>
          <w:ilvl w:val="0"/>
          <w:numId w:val="40"/>
        </w:numPr>
        <w:spacing w:after="0" w:line="240" w:lineRule="auto"/>
        <w:ind w:left="0" w:firstLine="709"/>
        <w:jc w:val="both"/>
        <w:rPr>
          <w:rFonts w:ascii="Times New Roman" w:eastAsia="Calibri" w:hAnsi="Times New Roman" w:cs="Times New Roman"/>
          <w:bCs/>
          <w:iCs/>
          <w:sz w:val="24"/>
          <w:szCs w:val="24"/>
        </w:rPr>
      </w:pPr>
      <w:r w:rsidRPr="001C40F8">
        <w:rPr>
          <w:rFonts w:ascii="Times New Roman" w:eastAsia="Calibri" w:hAnsi="Times New Roman" w:cs="Times New Roman"/>
          <w:bCs/>
          <w:iCs/>
          <w:sz w:val="24"/>
          <w:szCs w:val="24"/>
        </w:rPr>
        <w:t>Техническое задание (Приложение № 1).</w:t>
      </w:r>
    </w:p>
    <w:p w14:paraId="1E8501F4" w14:textId="77777777" w:rsidR="001C40F8" w:rsidRPr="001C40F8" w:rsidRDefault="001C40F8" w:rsidP="001C40F8">
      <w:pPr>
        <w:autoSpaceDE w:val="0"/>
        <w:autoSpaceDN w:val="0"/>
        <w:adjustRightInd w:val="0"/>
        <w:spacing w:after="0" w:line="240" w:lineRule="auto"/>
        <w:jc w:val="center"/>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18. Юридические адреса и банковские реквизиты Сторон</w:t>
      </w:r>
    </w:p>
    <w:tbl>
      <w:tblPr>
        <w:tblW w:w="10336" w:type="dxa"/>
        <w:tblLook w:val="01E0" w:firstRow="1" w:lastRow="1" w:firstColumn="1" w:lastColumn="1" w:noHBand="0" w:noVBand="0"/>
      </w:tblPr>
      <w:tblGrid>
        <w:gridCol w:w="5070"/>
        <w:gridCol w:w="5266"/>
      </w:tblGrid>
      <w:tr w:rsidR="001C40F8" w:rsidRPr="001C40F8" w14:paraId="48A7C577" w14:textId="77777777" w:rsidTr="00D53430">
        <w:trPr>
          <w:trHeight w:val="3913"/>
        </w:trPr>
        <w:tc>
          <w:tcPr>
            <w:tcW w:w="5070" w:type="dxa"/>
            <w:hideMark/>
          </w:tcPr>
          <w:p w14:paraId="6FA8B4F8" w14:textId="77777777" w:rsidR="001C40F8" w:rsidRPr="001C40F8" w:rsidRDefault="001C40F8" w:rsidP="001C40F8">
            <w:pPr>
              <w:autoSpaceDE w:val="0"/>
              <w:autoSpaceDN w:val="0"/>
              <w:adjustRightInd w:val="0"/>
              <w:spacing w:after="0" w:line="240" w:lineRule="auto"/>
              <w:ind w:firstLine="540"/>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Заказчик</w:t>
            </w:r>
          </w:p>
          <w:p w14:paraId="36338B4D" w14:textId="77777777" w:rsidR="001C40F8" w:rsidRPr="001C40F8" w:rsidRDefault="001C40F8" w:rsidP="001C40F8">
            <w:pPr>
              <w:autoSpaceDE w:val="0"/>
              <w:adjustRightInd w:val="0"/>
              <w:spacing w:after="0" w:line="240" w:lineRule="auto"/>
              <w:rPr>
                <w:rFonts w:ascii="Times New Roman" w:eastAsia="Calibri" w:hAnsi="Times New Roman" w:cs="Times New Roman"/>
                <w:b/>
                <w:bCs/>
                <w:iCs/>
                <w:sz w:val="24"/>
                <w:szCs w:val="24"/>
                <w:lang w:eastAsia="ar-SA"/>
              </w:rPr>
            </w:pPr>
            <w:r w:rsidRPr="001C40F8">
              <w:rPr>
                <w:rFonts w:ascii="Times New Roman" w:eastAsia="Calibri" w:hAnsi="Times New Roman" w:cs="Times New Roman"/>
                <w:b/>
                <w:bCs/>
                <w:iCs/>
                <w:sz w:val="24"/>
                <w:szCs w:val="24"/>
                <w:lang w:eastAsia="ar-SA"/>
              </w:rPr>
              <w:t xml:space="preserve">Акционерное общество </w:t>
            </w:r>
          </w:p>
          <w:p w14:paraId="7273D087" w14:textId="77777777" w:rsidR="001C40F8" w:rsidRPr="001C40F8" w:rsidRDefault="001C40F8" w:rsidP="001C40F8">
            <w:pPr>
              <w:autoSpaceDE w:val="0"/>
              <w:adjustRightInd w:val="0"/>
              <w:spacing w:after="0" w:line="240" w:lineRule="auto"/>
              <w:rPr>
                <w:rFonts w:ascii="Times New Roman" w:eastAsia="Calibri" w:hAnsi="Times New Roman" w:cs="Times New Roman"/>
                <w:b/>
                <w:bCs/>
                <w:iCs/>
                <w:sz w:val="24"/>
                <w:szCs w:val="24"/>
                <w:lang w:eastAsia="ar-SA"/>
              </w:rPr>
            </w:pPr>
            <w:r w:rsidRPr="001C40F8">
              <w:rPr>
                <w:rFonts w:ascii="Times New Roman" w:eastAsia="Calibri" w:hAnsi="Times New Roman" w:cs="Times New Roman"/>
                <w:b/>
                <w:bCs/>
                <w:iCs/>
                <w:sz w:val="24"/>
                <w:szCs w:val="24"/>
                <w:lang w:eastAsia="ar-SA"/>
              </w:rPr>
              <w:t>«Завод полупроводниковых приборов»</w:t>
            </w:r>
          </w:p>
          <w:p w14:paraId="6013B6CA" w14:textId="77777777" w:rsidR="001C40F8" w:rsidRPr="001C40F8" w:rsidRDefault="001C40F8" w:rsidP="001C40F8">
            <w:pPr>
              <w:spacing w:after="0" w:line="240" w:lineRule="auto"/>
              <w:ind w:right="122"/>
              <w:rPr>
                <w:rFonts w:ascii="Times New Roman" w:eastAsia="Calibri" w:hAnsi="Times New Roman" w:cs="Times New Roman"/>
                <w:bCs/>
                <w:sz w:val="24"/>
                <w:szCs w:val="24"/>
                <w:lang w:eastAsia="ar-SA"/>
              </w:rPr>
            </w:pPr>
            <w:r w:rsidRPr="001C40F8">
              <w:rPr>
                <w:rFonts w:ascii="Times New Roman" w:eastAsia="Calibri" w:hAnsi="Times New Roman" w:cs="Times New Roman"/>
                <w:bCs/>
                <w:sz w:val="24"/>
                <w:szCs w:val="24"/>
                <w:lang w:eastAsia="ar-SA"/>
              </w:rPr>
              <w:t>Юридический адрес: Республика Марий Эл, 424003, г. Йошкар-Ола, ул. Суворова, д.26</w:t>
            </w:r>
          </w:p>
          <w:p w14:paraId="6F584503" w14:textId="77777777" w:rsidR="001C40F8" w:rsidRPr="001C40F8" w:rsidRDefault="001C40F8" w:rsidP="001C40F8">
            <w:pPr>
              <w:spacing w:after="0" w:line="240" w:lineRule="auto"/>
              <w:rPr>
                <w:rFonts w:ascii="Times New Roman" w:eastAsia="Calibri" w:hAnsi="Times New Roman" w:cs="Times New Roman"/>
                <w:bCs/>
                <w:sz w:val="24"/>
                <w:szCs w:val="24"/>
                <w:lang w:eastAsia="ar-SA"/>
              </w:rPr>
            </w:pPr>
            <w:r w:rsidRPr="001C40F8">
              <w:rPr>
                <w:rFonts w:ascii="Times New Roman" w:eastAsia="Calibri" w:hAnsi="Times New Roman" w:cs="Times New Roman"/>
                <w:bCs/>
                <w:sz w:val="24"/>
                <w:szCs w:val="24"/>
                <w:lang w:eastAsia="ar-SA"/>
              </w:rPr>
              <w:t>Тел./факс: (8362)45-70-09/42-13-39</w:t>
            </w:r>
          </w:p>
          <w:p w14:paraId="285C77EE" w14:textId="77777777" w:rsidR="001C40F8" w:rsidRPr="001C40F8" w:rsidRDefault="001C40F8" w:rsidP="001C40F8">
            <w:pPr>
              <w:spacing w:after="0" w:line="240" w:lineRule="auto"/>
              <w:rPr>
                <w:rFonts w:ascii="Times New Roman" w:eastAsia="Calibri" w:hAnsi="Times New Roman" w:cs="Times New Roman"/>
                <w:bCs/>
                <w:sz w:val="24"/>
                <w:szCs w:val="24"/>
                <w:lang w:eastAsia="ar-SA"/>
              </w:rPr>
            </w:pPr>
            <w:r w:rsidRPr="001C40F8">
              <w:rPr>
                <w:rFonts w:ascii="Times New Roman" w:eastAsia="Calibri" w:hAnsi="Times New Roman" w:cs="Times New Roman"/>
                <w:bCs/>
                <w:sz w:val="24"/>
                <w:szCs w:val="24"/>
                <w:lang w:val="pt-BR" w:eastAsia="ar-SA"/>
              </w:rPr>
              <w:t xml:space="preserve">E-mail: </w:t>
            </w:r>
            <w:r w:rsidRPr="001C40F8">
              <w:rPr>
                <w:rFonts w:ascii="Times New Roman" w:eastAsia="Calibri" w:hAnsi="Times New Roman" w:cs="Times New Roman"/>
                <w:bCs/>
                <w:sz w:val="24"/>
                <w:szCs w:val="24"/>
                <w:lang w:val="en-US" w:eastAsia="ar-SA"/>
              </w:rPr>
              <w:t>info</w:t>
            </w:r>
            <w:r w:rsidRPr="001C40F8">
              <w:rPr>
                <w:rFonts w:ascii="Times New Roman" w:eastAsia="Calibri" w:hAnsi="Times New Roman" w:cs="Times New Roman"/>
                <w:bCs/>
                <w:sz w:val="24"/>
                <w:szCs w:val="24"/>
                <w:lang w:eastAsia="ar-SA"/>
              </w:rPr>
              <w:t>@</w:t>
            </w:r>
            <w:proofErr w:type="spellStart"/>
            <w:r w:rsidRPr="001C40F8">
              <w:rPr>
                <w:rFonts w:ascii="Times New Roman" w:eastAsia="Calibri" w:hAnsi="Times New Roman" w:cs="Times New Roman"/>
                <w:bCs/>
                <w:sz w:val="24"/>
                <w:szCs w:val="24"/>
                <w:lang w:val="en-US" w:eastAsia="ar-SA"/>
              </w:rPr>
              <w:t>zpp</w:t>
            </w:r>
            <w:proofErr w:type="spellEnd"/>
            <w:r w:rsidRPr="001C40F8">
              <w:rPr>
                <w:rFonts w:ascii="Times New Roman" w:eastAsia="Calibri" w:hAnsi="Times New Roman" w:cs="Times New Roman"/>
                <w:bCs/>
                <w:sz w:val="24"/>
                <w:szCs w:val="24"/>
                <w:lang w:eastAsia="ar-SA"/>
              </w:rPr>
              <w:t>12.</w:t>
            </w:r>
            <w:proofErr w:type="spellStart"/>
            <w:r w:rsidRPr="001C40F8">
              <w:rPr>
                <w:rFonts w:ascii="Times New Roman" w:eastAsia="Calibri" w:hAnsi="Times New Roman" w:cs="Times New Roman"/>
                <w:bCs/>
                <w:sz w:val="24"/>
                <w:szCs w:val="24"/>
                <w:lang w:val="en-US" w:eastAsia="ar-SA"/>
              </w:rPr>
              <w:t>ru</w:t>
            </w:r>
            <w:proofErr w:type="spellEnd"/>
          </w:p>
          <w:p w14:paraId="7E71B867" w14:textId="77777777" w:rsidR="001C40F8" w:rsidRPr="001C40F8" w:rsidRDefault="001C40F8" w:rsidP="001C40F8">
            <w:pPr>
              <w:spacing w:after="0" w:line="240" w:lineRule="auto"/>
              <w:rPr>
                <w:rFonts w:ascii="Times New Roman" w:eastAsia="Calibri" w:hAnsi="Times New Roman" w:cs="Times New Roman"/>
                <w:bCs/>
                <w:sz w:val="24"/>
                <w:szCs w:val="24"/>
                <w:lang w:eastAsia="ar-SA"/>
              </w:rPr>
            </w:pPr>
            <w:r w:rsidRPr="001C40F8">
              <w:rPr>
                <w:rFonts w:ascii="Times New Roman" w:eastAsia="Calibri" w:hAnsi="Times New Roman" w:cs="Times New Roman"/>
                <w:bCs/>
                <w:sz w:val="24"/>
                <w:szCs w:val="24"/>
                <w:lang w:eastAsia="ar-SA"/>
              </w:rPr>
              <w:t>ИНН/КПП: 1215085052/</w:t>
            </w:r>
            <w:r w:rsidRPr="001C40F8">
              <w:rPr>
                <w:rFonts w:ascii="Times New Roman" w:eastAsia="Calibri" w:hAnsi="Times New Roman" w:cs="Times New Roman"/>
                <w:sz w:val="24"/>
                <w:szCs w:val="24"/>
              </w:rPr>
              <w:t>121501001</w:t>
            </w:r>
          </w:p>
          <w:p w14:paraId="6BBC4A8A" w14:textId="77777777" w:rsidR="001C40F8" w:rsidRPr="001C40F8" w:rsidRDefault="001C40F8" w:rsidP="001C40F8">
            <w:pPr>
              <w:spacing w:after="0" w:line="240" w:lineRule="auto"/>
              <w:rPr>
                <w:rFonts w:ascii="Times New Roman" w:eastAsia="Calibri" w:hAnsi="Times New Roman" w:cs="Times New Roman"/>
                <w:bCs/>
                <w:sz w:val="24"/>
                <w:szCs w:val="24"/>
                <w:lang w:eastAsia="ar-SA"/>
              </w:rPr>
            </w:pPr>
            <w:r w:rsidRPr="001C40F8">
              <w:rPr>
                <w:rFonts w:ascii="Times New Roman" w:eastAsia="Calibri" w:hAnsi="Times New Roman" w:cs="Times New Roman"/>
                <w:bCs/>
                <w:sz w:val="24"/>
                <w:szCs w:val="24"/>
                <w:lang w:eastAsia="ar-SA"/>
              </w:rPr>
              <w:t>ОКПО: 07593799</w:t>
            </w:r>
          </w:p>
          <w:p w14:paraId="31848B8A" w14:textId="77777777" w:rsidR="001C40F8" w:rsidRPr="001C40F8" w:rsidRDefault="001C40F8" w:rsidP="001C40F8">
            <w:pPr>
              <w:spacing w:after="0" w:line="240" w:lineRule="auto"/>
              <w:rPr>
                <w:rFonts w:ascii="Times New Roman" w:eastAsia="Times New Roman" w:hAnsi="Times New Roman" w:cs="Times New Roman"/>
                <w:sz w:val="24"/>
                <w:szCs w:val="28"/>
                <w:lang w:eastAsia="ru-RU"/>
              </w:rPr>
            </w:pPr>
            <w:r w:rsidRPr="001C40F8">
              <w:rPr>
                <w:rFonts w:ascii="Times New Roman" w:eastAsia="Times New Roman" w:hAnsi="Times New Roman" w:cs="Times New Roman"/>
                <w:bCs/>
                <w:sz w:val="24"/>
                <w:szCs w:val="24"/>
                <w:lang w:eastAsia="ar-SA"/>
              </w:rPr>
              <w:t xml:space="preserve">Р/с: </w:t>
            </w:r>
            <w:r w:rsidRPr="001C40F8">
              <w:rPr>
                <w:rFonts w:ascii="Times New Roman" w:eastAsia="Times New Roman" w:hAnsi="Times New Roman" w:cs="Times New Roman"/>
                <w:sz w:val="24"/>
                <w:szCs w:val="28"/>
                <w:lang w:eastAsia="ru-RU"/>
              </w:rPr>
              <w:t>40702810937180104808</w:t>
            </w:r>
          </w:p>
          <w:p w14:paraId="44EA0D44" w14:textId="77777777" w:rsidR="001C40F8" w:rsidRPr="001C40F8" w:rsidRDefault="001C40F8" w:rsidP="001C40F8">
            <w:pPr>
              <w:spacing w:after="0" w:line="240" w:lineRule="auto"/>
              <w:rPr>
                <w:rFonts w:ascii="Times New Roman" w:eastAsia="Times New Roman" w:hAnsi="Times New Roman" w:cs="Times New Roman"/>
                <w:sz w:val="24"/>
                <w:szCs w:val="28"/>
                <w:lang w:eastAsia="ru-RU"/>
              </w:rPr>
            </w:pPr>
            <w:r w:rsidRPr="001C40F8">
              <w:rPr>
                <w:rFonts w:ascii="Times New Roman" w:eastAsia="Times New Roman" w:hAnsi="Times New Roman" w:cs="Times New Roman"/>
                <w:bCs/>
                <w:sz w:val="24"/>
                <w:szCs w:val="24"/>
                <w:lang w:eastAsia="ar-SA"/>
              </w:rPr>
              <w:t xml:space="preserve">Банк: </w:t>
            </w:r>
            <w:r w:rsidRPr="001C40F8">
              <w:rPr>
                <w:rFonts w:ascii="Times New Roman" w:eastAsia="Times New Roman" w:hAnsi="Times New Roman" w:cs="Times New Roman"/>
                <w:sz w:val="24"/>
                <w:szCs w:val="28"/>
                <w:lang w:eastAsia="ru-RU"/>
              </w:rPr>
              <w:t xml:space="preserve">ОТДЕЛЕНИЕ МАРИЙ ЭЛ №8614 </w:t>
            </w:r>
          </w:p>
          <w:p w14:paraId="620BC544" w14:textId="77777777" w:rsidR="001C40F8" w:rsidRPr="001C40F8" w:rsidRDefault="001C40F8" w:rsidP="001C40F8">
            <w:pPr>
              <w:spacing w:after="0" w:line="240" w:lineRule="auto"/>
              <w:rPr>
                <w:rFonts w:ascii="Times New Roman" w:eastAsia="Times New Roman" w:hAnsi="Times New Roman" w:cs="Times New Roman"/>
                <w:bCs/>
                <w:szCs w:val="24"/>
                <w:lang w:eastAsia="ar-SA"/>
              </w:rPr>
            </w:pPr>
            <w:r w:rsidRPr="001C40F8">
              <w:rPr>
                <w:rFonts w:ascii="Times New Roman" w:eastAsia="Times New Roman" w:hAnsi="Times New Roman" w:cs="Times New Roman"/>
                <w:sz w:val="24"/>
                <w:szCs w:val="28"/>
                <w:lang w:eastAsia="ru-RU"/>
              </w:rPr>
              <w:t>ПАО СБЕРБАНК г. ЙОШКАР-ОЛА</w:t>
            </w:r>
            <w:r w:rsidRPr="001C40F8">
              <w:rPr>
                <w:rFonts w:ascii="Times New Roman" w:eastAsia="Times New Roman" w:hAnsi="Times New Roman" w:cs="Times New Roman"/>
                <w:bCs/>
                <w:szCs w:val="24"/>
                <w:lang w:eastAsia="ar-SA"/>
              </w:rPr>
              <w:t xml:space="preserve"> </w:t>
            </w:r>
          </w:p>
          <w:p w14:paraId="789B9A31" w14:textId="77777777" w:rsidR="001C40F8" w:rsidRPr="001C40F8" w:rsidRDefault="001C40F8" w:rsidP="001C40F8">
            <w:pPr>
              <w:widowControl w:val="0"/>
              <w:suppressLineNumbers/>
              <w:suppressAutoHyphens/>
              <w:autoSpaceDN w:val="0"/>
              <w:spacing w:after="0" w:line="240" w:lineRule="auto"/>
              <w:textAlignment w:val="baseline"/>
              <w:rPr>
                <w:rFonts w:ascii="Times New Roman" w:eastAsia="Times New Roman" w:hAnsi="Times New Roman" w:cs="Times New Roman"/>
                <w:sz w:val="24"/>
                <w:szCs w:val="28"/>
                <w:lang w:eastAsia="ru-RU"/>
              </w:rPr>
            </w:pPr>
            <w:r w:rsidRPr="001C40F8">
              <w:rPr>
                <w:rFonts w:ascii="Times New Roman" w:eastAsia="Times New Roman" w:hAnsi="Times New Roman" w:cs="Times New Roman"/>
                <w:bCs/>
                <w:sz w:val="24"/>
                <w:szCs w:val="24"/>
                <w:lang w:eastAsia="ar-SA"/>
              </w:rPr>
              <w:t xml:space="preserve">К/с: </w:t>
            </w:r>
            <w:r w:rsidRPr="001C40F8">
              <w:rPr>
                <w:rFonts w:ascii="Times New Roman" w:eastAsia="Times New Roman" w:hAnsi="Times New Roman" w:cs="Times New Roman"/>
                <w:sz w:val="24"/>
                <w:szCs w:val="28"/>
                <w:lang w:eastAsia="ru-RU"/>
              </w:rPr>
              <w:t>30101810300000000630</w:t>
            </w:r>
          </w:p>
          <w:p w14:paraId="04773780" w14:textId="77777777" w:rsidR="001C40F8" w:rsidRPr="001C40F8" w:rsidRDefault="001C40F8" w:rsidP="001C40F8">
            <w:pPr>
              <w:spacing w:after="0" w:line="240" w:lineRule="auto"/>
              <w:rPr>
                <w:rFonts w:ascii="Times New Roman" w:eastAsia="Andale Sans UI" w:hAnsi="Times New Roman" w:cs="Times New Roman"/>
                <w:kern w:val="3"/>
                <w:sz w:val="24"/>
                <w:szCs w:val="24"/>
                <w:lang w:eastAsia="ja-JP" w:bidi="fa-IR"/>
              </w:rPr>
            </w:pPr>
            <w:r w:rsidRPr="001C40F8">
              <w:rPr>
                <w:rFonts w:ascii="Times New Roman" w:eastAsia="Times New Roman" w:hAnsi="Times New Roman" w:cs="Times New Roman"/>
                <w:bCs/>
                <w:sz w:val="24"/>
                <w:szCs w:val="24"/>
                <w:lang w:eastAsia="ar-SA"/>
              </w:rPr>
              <w:t xml:space="preserve">БИК </w:t>
            </w:r>
            <w:r w:rsidRPr="001C40F8">
              <w:rPr>
                <w:rFonts w:ascii="Times New Roman" w:eastAsia="Times New Roman" w:hAnsi="Times New Roman" w:cs="Times New Roman"/>
                <w:sz w:val="24"/>
                <w:szCs w:val="28"/>
                <w:lang w:eastAsia="ru-RU"/>
              </w:rPr>
              <w:t>048860630</w:t>
            </w:r>
          </w:p>
        </w:tc>
        <w:tc>
          <w:tcPr>
            <w:tcW w:w="5266" w:type="dxa"/>
          </w:tcPr>
          <w:p w14:paraId="6C98D9FA" w14:textId="77777777" w:rsidR="001C40F8" w:rsidRPr="001C40F8" w:rsidRDefault="001C40F8" w:rsidP="001C40F8">
            <w:pPr>
              <w:autoSpaceDE w:val="0"/>
              <w:autoSpaceDN w:val="0"/>
              <w:adjustRightInd w:val="0"/>
              <w:spacing w:after="0" w:line="240" w:lineRule="auto"/>
              <w:ind w:firstLine="540"/>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Поставщик</w:t>
            </w:r>
          </w:p>
          <w:p w14:paraId="3EEF39AA" w14:textId="77777777" w:rsidR="001C40F8" w:rsidRPr="001C40F8" w:rsidRDefault="001C40F8" w:rsidP="001C40F8">
            <w:pPr>
              <w:spacing w:after="0" w:line="240" w:lineRule="auto"/>
              <w:ind w:right="122"/>
              <w:rPr>
                <w:rFonts w:ascii="Times New Roman" w:eastAsia="Calibri" w:hAnsi="Times New Roman" w:cs="Times New Roman"/>
                <w:bCs/>
                <w:iCs/>
                <w:sz w:val="24"/>
                <w:szCs w:val="24"/>
              </w:rPr>
            </w:pPr>
          </w:p>
          <w:p w14:paraId="7A8413AF" w14:textId="77777777" w:rsidR="001C40F8" w:rsidRPr="001C40F8" w:rsidRDefault="001C40F8" w:rsidP="001C40F8">
            <w:pPr>
              <w:spacing w:after="0" w:line="240" w:lineRule="auto"/>
              <w:ind w:right="122"/>
              <w:rPr>
                <w:rFonts w:ascii="Times New Roman" w:eastAsia="Calibri" w:hAnsi="Times New Roman" w:cs="Times New Roman"/>
                <w:bCs/>
                <w:iCs/>
                <w:sz w:val="24"/>
                <w:szCs w:val="24"/>
              </w:rPr>
            </w:pPr>
          </w:p>
          <w:p w14:paraId="37F4141D" w14:textId="77777777" w:rsidR="001C40F8" w:rsidRPr="001C40F8" w:rsidRDefault="001C40F8" w:rsidP="001C40F8">
            <w:pPr>
              <w:spacing w:after="0" w:line="240" w:lineRule="auto"/>
              <w:ind w:right="122"/>
              <w:rPr>
                <w:rFonts w:ascii="Times New Roman" w:eastAsia="Calibri" w:hAnsi="Times New Roman" w:cs="Times New Roman"/>
                <w:bCs/>
                <w:sz w:val="24"/>
                <w:szCs w:val="24"/>
                <w:lang w:eastAsia="ar-SA"/>
              </w:rPr>
            </w:pPr>
            <w:r w:rsidRPr="001C40F8">
              <w:rPr>
                <w:rFonts w:ascii="Times New Roman" w:eastAsia="Calibri" w:hAnsi="Times New Roman" w:cs="Times New Roman"/>
                <w:bCs/>
                <w:sz w:val="24"/>
                <w:szCs w:val="24"/>
                <w:lang w:eastAsia="ar-SA"/>
              </w:rPr>
              <w:t>Юридический адрес:</w:t>
            </w:r>
          </w:p>
          <w:p w14:paraId="29B479F9" w14:textId="77777777" w:rsidR="001C40F8" w:rsidRPr="001C40F8" w:rsidRDefault="001C40F8" w:rsidP="001C40F8">
            <w:pPr>
              <w:spacing w:after="0" w:line="240" w:lineRule="auto"/>
              <w:ind w:right="122"/>
              <w:rPr>
                <w:rFonts w:ascii="Times New Roman" w:eastAsia="Calibri" w:hAnsi="Times New Roman" w:cs="Times New Roman"/>
                <w:bCs/>
                <w:sz w:val="24"/>
                <w:szCs w:val="24"/>
                <w:lang w:eastAsia="ar-SA"/>
              </w:rPr>
            </w:pPr>
            <w:r w:rsidRPr="001C40F8">
              <w:rPr>
                <w:rFonts w:ascii="Times New Roman" w:eastAsia="Calibri" w:hAnsi="Times New Roman" w:cs="Times New Roman"/>
                <w:bCs/>
                <w:sz w:val="24"/>
                <w:szCs w:val="24"/>
                <w:lang w:eastAsia="ar-SA"/>
              </w:rPr>
              <w:t>Тел./факс:</w:t>
            </w:r>
          </w:p>
          <w:p w14:paraId="0BB80C58" w14:textId="77777777" w:rsidR="001C40F8" w:rsidRPr="001C40F8" w:rsidRDefault="001C40F8" w:rsidP="001C40F8">
            <w:pPr>
              <w:spacing w:after="0" w:line="240" w:lineRule="auto"/>
              <w:ind w:right="122"/>
              <w:rPr>
                <w:rFonts w:ascii="Times New Roman" w:eastAsia="Calibri" w:hAnsi="Times New Roman" w:cs="Times New Roman"/>
                <w:bCs/>
                <w:sz w:val="24"/>
                <w:szCs w:val="24"/>
                <w:lang w:eastAsia="ar-SA"/>
              </w:rPr>
            </w:pPr>
            <w:r w:rsidRPr="001C40F8">
              <w:rPr>
                <w:rFonts w:ascii="Times New Roman" w:eastAsia="Calibri" w:hAnsi="Times New Roman" w:cs="Times New Roman"/>
                <w:bCs/>
                <w:sz w:val="24"/>
                <w:szCs w:val="24"/>
                <w:lang w:val="pt-BR" w:eastAsia="ar-SA"/>
              </w:rPr>
              <w:t>E-mail</w:t>
            </w:r>
            <w:r w:rsidRPr="001C40F8">
              <w:rPr>
                <w:rFonts w:ascii="Times New Roman" w:eastAsia="Calibri" w:hAnsi="Times New Roman" w:cs="Times New Roman"/>
                <w:bCs/>
                <w:sz w:val="24"/>
                <w:szCs w:val="24"/>
                <w:lang w:eastAsia="ar-SA"/>
              </w:rPr>
              <w:t>:</w:t>
            </w:r>
          </w:p>
          <w:p w14:paraId="2EBE3901" w14:textId="77777777" w:rsidR="001C40F8" w:rsidRPr="001C40F8" w:rsidRDefault="001C40F8" w:rsidP="001C40F8">
            <w:pPr>
              <w:spacing w:after="0" w:line="240" w:lineRule="auto"/>
              <w:ind w:right="122"/>
              <w:rPr>
                <w:rFonts w:ascii="Times New Roman" w:eastAsia="Calibri" w:hAnsi="Times New Roman" w:cs="Times New Roman"/>
                <w:bCs/>
                <w:sz w:val="24"/>
                <w:szCs w:val="24"/>
                <w:lang w:eastAsia="ar-SA"/>
              </w:rPr>
            </w:pPr>
            <w:r w:rsidRPr="001C40F8">
              <w:rPr>
                <w:rFonts w:ascii="Times New Roman" w:eastAsia="Calibri" w:hAnsi="Times New Roman" w:cs="Times New Roman"/>
                <w:bCs/>
                <w:sz w:val="24"/>
                <w:szCs w:val="24"/>
                <w:lang w:eastAsia="ar-SA"/>
              </w:rPr>
              <w:t>ИНН/КПП:</w:t>
            </w:r>
          </w:p>
          <w:p w14:paraId="529D9535" w14:textId="77777777" w:rsidR="001C40F8" w:rsidRPr="001C40F8" w:rsidRDefault="001C40F8" w:rsidP="001C40F8">
            <w:pPr>
              <w:spacing w:after="0" w:line="240" w:lineRule="auto"/>
              <w:ind w:right="122"/>
              <w:rPr>
                <w:rFonts w:ascii="Times New Roman" w:eastAsia="Calibri" w:hAnsi="Times New Roman" w:cs="Times New Roman"/>
                <w:bCs/>
                <w:sz w:val="24"/>
                <w:szCs w:val="24"/>
                <w:lang w:eastAsia="ar-SA"/>
              </w:rPr>
            </w:pPr>
            <w:r w:rsidRPr="001C40F8">
              <w:rPr>
                <w:rFonts w:ascii="Times New Roman" w:eastAsia="Calibri" w:hAnsi="Times New Roman" w:cs="Times New Roman"/>
                <w:bCs/>
                <w:sz w:val="24"/>
                <w:szCs w:val="24"/>
                <w:lang w:eastAsia="ar-SA"/>
              </w:rPr>
              <w:t>ОГРН:</w:t>
            </w:r>
          </w:p>
          <w:p w14:paraId="0271F4CA" w14:textId="77777777" w:rsidR="001C40F8" w:rsidRPr="001C40F8" w:rsidRDefault="001C40F8" w:rsidP="001C40F8">
            <w:pPr>
              <w:spacing w:after="0" w:line="240" w:lineRule="auto"/>
              <w:ind w:right="122"/>
              <w:rPr>
                <w:rFonts w:ascii="Times New Roman" w:eastAsia="Calibri" w:hAnsi="Times New Roman" w:cs="Times New Roman"/>
                <w:bCs/>
                <w:sz w:val="24"/>
                <w:szCs w:val="24"/>
                <w:lang w:eastAsia="ar-SA"/>
              </w:rPr>
            </w:pPr>
            <w:r w:rsidRPr="001C40F8">
              <w:rPr>
                <w:rFonts w:ascii="Times New Roman" w:eastAsia="Calibri" w:hAnsi="Times New Roman" w:cs="Times New Roman"/>
                <w:bCs/>
                <w:sz w:val="24"/>
                <w:szCs w:val="24"/>
                <w:lang w:eastAsia="ar-SA"/>
              </w:rPr>
              <w:t>Р/с:</w:t>
            </w:r>
          </w:p>
          <w:p w14:paraId="68C89763" w14:textId="77777777" w:rsidR="001C40F8" w:rsidRPr="001C40F8" w:rsidRDefault="001C40F8" w:rsidP="001C40F8">
            <w:pPr>
              <w:spacing w:after="0" w:line="240" w:lineRule="auto"/>
              <w:ind w:right="122"/>
              <w:rPr>
                <w:rFonts w:ascii="Times New Roman" w:eastAsia="Calibri" w:hAnsi="Times New Roman" w:cs="Times New Roman"/>
                <w:bCs/>
                <w:sz w:val="24"/>
                <w:szCs w:val="24"/>
                <w:lang w:eastAsia="ar-SA"/>
              </w:rPr>
            </w:pPr>
            <w:r w:rsidRPr="001C40F8">
              <w:rPr>
                <w:rFonts w:ascii="Times New Roman" w:eastAsia="Calibri" w:hAnsi="Times New Roman" w:cs="Times New Roman"/>
                <w:bCs/>
                <w:sz w:val="24"/>
                <w:szCs w:val="24"/>
                <w:lang w:eastAsia="ar-SA"/>
              </w:rPr>
              <w:t>Банк:</w:t>
            </w:r>
          </w:p>
          <w:p w14:paraId="72649F09" w14:textId="77777777" w:rsidR="001C40F8" w:rsidRPr="001C40F8" w:rsidRDefault="001C40F8" w:rsidP="001C40F8">
            <w:pPr>
              <w:spacing w:after="0" w:line="240" w:lineRule="auto"/>
              <w:ind w:right="122"/>
              <w:rPr>
                <w:rFonts w:ascii="Times New Roman" w:eastAsia="Calibri" w:hAnsi="Times New Roman" w:cs="Times New Roman"/>
                <w:bCs/>
                <w:sz w:val="24"/>
                <w:szCs w:val="24"/>
                <w:lang w:eastAsia="ar-SA"/>
              </w:rPr>
            </w:pPr>
            <w:r w:rsidRPr="001C40F8">
              <w:rPr>
                <w:rFonts w:ascii="Times New Roman" w:eastAsia="Calibri" w:hAnsi="Times New Roman" w:cs="Times New Roman"/>
                <w:bCs/>
                <w:sz w:val="24"/>
                <w:szCs w:val="24"/>
                <w:lang w:eastAsia="ar-SA"/>
              </w:rPr>
              <w:t>К/с:</w:t>
            </w:r>
          </w:p>
          <w:p w14:paraId="19360698" w14:textId="77777777" w:rsidR="001C40F8" w:rsidRPr="001C40F8" w:rsidRDefault="001C40F8" w:rsidP="001C40F8">
            <w:pPr>
              <w:spacing w:after="0" w:line="240" w:lineRule="auto"/>
              <w:ind w:right="122"/>
              <w:rPr>
                <w:rFonts w:ascii="Times New Roman" w:eastAsia="Calibri" w:hAnsi="Times New Roman" w:cs="Times New Roman"/>
                <w:bCs/>
                <w:iCs/>
                <w:sz w:val="24"/>
                <w:szCs w:val="24"/>
              </w:rPr>
            </w:pPr>
            <w:r w:rsidRPr="001C40F8">
              <w:rPr>
                <w:rFonts w:ascii="Times New Roman" w:eastAsia="Calibri" w:hAnsi="Times New Roman" w:cs="Times New Roman"/>
                <w:bCs/>
                <w:sz w:val="24"/>
                <w:szCs w:val="24"/>
                <w:lang w:eastAsia="ar-SA"/>
              </w:rPr>
              <w:t>БИК:</w:t>
            </w:r>
          </w:p>
        </w:tc>
      </w:tr>
      <w:tr w:rsidR="001C40F8" w:rsidRPr="001C40F8" w14:paraId="2C2F316F" w14:textId="77777777" w:rsidTr="00D53430">
        <w:trPr>
          <w:trHeight w:val="2098"/>
        </w:trPr>
        <w:tc>
          <w:tcPr>
            <w:tcW w:w="5070" w:type="dxa"/>
          </w:tcPr>
          <w:p w14:paraId="674F54AC"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697040A5"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 xml:space="preserve">Генеральный директор </w:t>
            </w:r>
          </w:p>
          <w:p w14:paraId="126CE4F1" w14:textId="77777777" w:rsidR="001C40F8" w:rsidRPr="001C40F8" w:rsidRDefault="001C40F8" w:rsidP="001C40F8">
            <w:pPr>
              <w:autoSpaceDE w:val="0"/>
              <w:adjustRightInd w:val="0"/>
              <w:spacing w:after="0" w:line="276" w:lineRule="auto"/>
              <w:rPr>
                <w:rFonts w:ascii="Times New Roman" w:eastAsia="Calibri" w:hAnsi="Times New Roman" w:cs="Times New Roman"/>
                <w:b/>
                <w:bCs/>
                <w:iCs/>
                <w:sz w:val="24"/>
                <w:szCs w:val="24"/>
                <w:lang w:eastAsia="ar-SA"/>
              </w:rPr>
            </w:pPr>
            <w:r w:rsidRPr="001C40F8">
              <w:rPr>
                <w:rFonts w:ascii="Times New Roman" w:eastAsia="Calibri" w:hAnsi="Times New Roman" w:cs="Times New Roman"/>
                <w:b/>
                <w:bCs/>
                <w:iCs/>
                <w:sz w:val="24"/>
                <w:szCs w:val="24"/>
                <w:lang w:eastAsia="ar-SA"/>
              </w:rPr>
              <w:t>АО «ЗПП»</w:t>
            </w:r>
          </w:p>
          <w:p w14:paraId="7697B3B6"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34D635DE"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 xml:space="preserve">____________________ А.К. </w:t>
            </w:r>
            <w:proofErr w:type="spellStart"/>
            <w:r w:rsidRPr="001C40F8">
              <w:rPr>
                <w:rFonts w:ascii="Times New Roman" w:eastAsia="Calibri" w:hAnsi="Times New Roman" w:cs="Times New Roman"/>
                <w:b/>
                <w:bCs/>
                <w:iCs/>
                <w:sz w:val="24"/>
                <w:szCs w:val="24"/>
              </w:rPr>
              <w:t>Нарбутт</w:t>
            </w:r>
            <w:proofErr w:type="spellEnd"/>
          </w:p>
          <w:p w14:paraId="18DD5D18"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«____» ________________</w:t>
            </w:r>
          </w:p>
          <w:p w14:paraId="7F491438"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roofErr w:type="spellStart"/>
            <w:r w:rsidRPr="001C40F8">
              <w:rPr>
                <w:rFonts w:ascii="Times New Roman" w:eastAsia="Calibri" w:hAnsi="Times New Roman" w:cs="Times New Roman"/>
                <w:b/>
                <w:bCs/>
                <w:iCs/>
                <w:sz w:val="24"/>
                <w:szCs w:val="24"/>
              </w:rPr>
              <w:t>М.п</w:t>
            </w:r>
            <w:proofErr w:type="spellEnd"/>
            <w:r w:rsidRPr="001C40F8">
              <w:rPr>
                <w:rFonts w:ascii="Times New Roman" w:eastAsia="Calibri" w:hAnsi="Times New Roman" w:cs="Times New Roman"/>
                <w:b/>
                <w:bCs/>
                <w:iCs/>
                <w:sz w:val="24"/>
                <w:szCs w:val="24"/>
              </w:rPr>
              <w:t>.</w:t>
            </w:r>
            <w:r w:rsidRPr="001C40F8">
              <w:rPr>
                <w:rFonts w:ascii="Times New Roman" w:eastAsia="Calibri" w:hAnsi="Times New Roman" w:cs="Times New Roman"/>
                <w:sz w:val="24"/>
                <w:szCs w:val="24"/>
              </w:rPr>
              <w:t xml:space="preserve"> </w:t>
            </w:r>
          </w:p>
        </w:tc>
        <w:tc>
          <w:tcPr>
            <w:tcW w:w="5266" w:type="dxa"/>
          </w:tcPr>
          <w:p w14:paraId="31999285"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6B96BAA0"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108282D1"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79E1349C"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4FAC36B6"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 xml:space="preserve">___________________ ______________ </w:t>
            </w:r>
          </w:p>
          <w:p w14:paraId="1CBBCFA4"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«____»________________</w:t>
            </w:r>
          </w:p>
          <w:p w14:paraId="6C199327"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roofErr w:type="spellStart"/>
            <w:r w:rsidRPr="001C40F8">
              <w:rPr>
                <w:rFonts w:ascii="Times New Roman" w:eastAsia="Calibri" w:hAnsi="Times New Roman" w:cs="Times New Roman"/>
                <w:b/>
                <w:bCs/>
                <w:iCs/>
                <w:sz w:val="24"/>
                <w:szCs w:val="24"/>
              </w:rPr>
              <w:t>М.п</w:t>
            </w:r>
            <w:proofErr w:type="spellEnd"/>
            <w:r w:rsidRPr="001C40F8">
              <w:rPr>
                <w:rFonts w:ascii="Times New Roman" w:eastAsia="Calibri" w:hAnsi="Times New Roman" w:cs="Times New Roman"/>
                <w:b/>
                <w:bCs/>
                <w:iCs/>
                <w:sz w:val="24"/>
                <w:szCs w:val="24"/>
              </w:rPr>
              <w:t>.</w:t>
            </w:r>
          </w:p>
        </w:tc>
      </w:tr>
    </w:tbl>
    <w:p w14:paraId="29884951" w14:textId="77777777" w:rsidR="001C40F8" w:rsidRPr="001C40F8" w:rsidRDefault="001C40F8" w:rsidP="001C40F8">
      <w:pPr>
        <w:spacing w:after="0" w:line="240" w:lineRule="auto"/>
        <w:jc w:val="right"/>
        <w:rPr>
          <w:rFonts w:ascii="Times New Roman" w:eastAsia="Calibri" w:hAnsi="Times New Roman" w:cs="Times New Roman"/>
          <w:sz w:val="24"/>
          <w:szCs w:val="24"/>
        </w:rPr>
      </w:pPr>
      <w:r w:rsidRPr="001C40F8">
        <w:rPr>
          <w:rFonts w:ascii="Times New Roman" w:eastAsia="Calibri" w:hAnsi="Times New Roman" w:cs="Times New Roman"/>
          <w:sz w:val="24"/>
          <w:szCs w:val="24"/>
        </w:rPr>
        <w:br w:type="page"/>
      </w:r>
      <w:r w:rsidRPr="001C40F8">
        <w:rPr>
          <w:rFonts w:ascii="Times New Roman" w:eastAsia="Calibri" w:hAnsi="Times New Roman" w:cs="Times New Roman"/>
          <w:sz w:val="24"/>
          <w:szCs w:val="24"/>
        </w:rPr>
        <w:lastRenderedPageBreak/>
        <w:t>Приложение № 1</w:t>
      </w:r>
    </w:p>
    <w:p w14:paraId="6C7161AB" w14:textId="77777777" w:rsidR="001C40F8" w:rsidRPr="001C40F8" w:rsidRDefault="001C40F8" w:rsidP="001C40F8">
      <w:pPr>
        <w:spacing w:after="0" w:line="240" w:lineRule="auto"/>
        <w:jc w:val="right"/>
        <w:rPr>
          <w:rFonts w:ascii="Times New Roman" w:eastAsia="Calibri" w:hAnsi="Times New Roman" w:cs="Times New Roman"/>
          <w:sz w:val="24"/>
          <w:szCs w:val="24"/>
        </w:rPr>
      </w:pPr>
      <w:r w:rsidRPr="001C40F8">
        <w:rPr>
          <w:rFonts w:ascii="Times New Roman" w:eastAsia="Calibri" w:hAnsi="Times New Roman" w:cs="Times New Roman"/>
          <w:sz w:val="24"/>
          <w:szCs w:val="24"/>
        </w:rPr>
        <w:t>к проекту Договора поставки №_______________ от «___» _______ 2025 г.</w:t>
      </w:r>
    </w:p>
    <w:p w14:paraId="54BCD4A1" w14:textId="77777777" w:rsidR="001C40F8" w:rsidRPr="001C40F8" w:rsidRDefault="001C40F8" w:rsidP="001C40F8">
      <w:pPr>
        <w:spacing w:after="200" w:line="240" w:lineRule="auto"/>
        <w:jc w:val="center"/>
        <w:rPr>
          <w:rFonts w:ascii="Times New Roman" w:eastAsia="Calibri" w:hAnsi="Times New Roman" w:cs="Times New Roman"/>
          <w:b/>
          <w:i/>
          <w:sz w:val="24"/>
          <w:szCs w:val="24"/>
        </w:rPr>
      </w:pPr>
    </w:p>
    <w:p w14:paraId="6B3619E6" w14:textId="77777777" w:rsidR="001C40F8" w:rsidRPr="001C40F8" w:rsidRDefault="001C40F8" w:rsidP="001C40F8">
      <w:pPr>
        <w:jc w:val="center"/>
        <w:rPr>
          <w:rFonts w:ascii="Times New Roman" w:eastAsia="Calibri" w:hAnsi="Times New Roman" w:cs="Times New Roman"/>
          <w:b/>
          <w:i/>
          <w:sz w:val="24"/>
          <w:szCs w:val="24"/>
        </w:rPr>
      </w:pPr>
      <w:r w:rsidRPr="001C40F8">
        <w:rPr>
          <w:rFonts w:ascii="Times New Roman" w:eastAsia="Calibri" w:hAnsi="Times New Roman" w:cs="Times New Roman"/>
          <w:b/>
          <w:i/>
          <w:sz w:val="24"/>
          <w:szCs w:val="24"/>
        </w:rPr>
        <w:t>Техническое задание</w:t>
      </w:r>
    </w:p>
    <w:p w14:paraId="158C7E99" w14:textId="77777777" w:rsidR="001C40F8" w:rsidRPr="001C40F8" w:rsidRDefault="001C40F8" w:rsidP="001C40F8">
      <w:pPr>
        <w:numPr>
          <w:ilvl w:val="0"/>
          <w:numId w:val="41"/>
        </w:numPr>
        <w:tabs>
          <w:tab w:val="left" w:pos="567"/>
        </w:tabs>
        <w:spacing w:after="0" w:line="240" w:lineRule="auto"/>
        <w:ind w:left="0" w:firstLine="0"/>
        <w:jc w:val="both"/>
        <w:rPr>
          <w:rFonts w:ascii="Times New Roman" w:eastAsia="Calibri" w:hAnsi="Times New Roman" w:cs="Times New Roman"/>
          <w:sz w:val="24"/>
          <w:szCs w:val="24"/>
          <w:lang w:eastAsia="ru-RU"/>
        </w:rPr>
      </w:pPr>
      <w:r w:rsidRPr="001C40F8">
        <w:rPr>
          <w:rFonts w:ascii="Times New Roman" w:eastAsia="Calibri" w:hAnsi="Times New Roman" w:cs="Times New Roman"/>
          <w:b/>
          <w:sz w:val="24"/>
          <w:szCs w:val="24"/>
          <w:lang w:eastAsia="ru-RU"/>
        </w:rPr>
        <w:t>Наименование, характеристики и цена Товара:</w:t>
      </w:r>
    </w:p>
    <w:p w14:paraId="49E178BE" w14:textId="77777777" w:rsidR="001C40F8" w:rsidRPr="001C40F8" w:rsidRDefault="001C40F8" w:rsidP="001C40F8">
      <w:pPr>
        <w:tabs>
          <w:tab w:val="left" w:pos="567"/>
        </w:tabs>
        <w:spacing w:after="0" w:line="240" w:lineRule="auto"/>
        <w:jc w:val="both"/>
        <w:rPr>
          <w:rFonts w:ascii="Times New Roman" w:eastAsia="Calibri" w:hAnsi="Times New Roman" w:cs="Times New Roman"/>
          <w:sz w:val="24"/>
          <w:szCs w:val="24"/>
          <w:lang w:eastAsia="ru-RU"/>
        </w:rPr>
      </w:pPr>
    </w:p>
    <w:tbl>
      <w:tblPr>
        <w:tblStyle w:val="ad"/>
        <w:tblW w:w="5000" w:type="pct"/>
        <w:tblLayout w:type="fixed"/>
        <w:tblLook w:val="04A0" w:firstRow="1" w:lastRow="0" w:firstColumn="1" w:lastColumn="0" w:noHBand="0" w:noVBand="1"/>
      </w:tblPr>
      <w:tblGrid>
        <w:gridCol w:w="500"/>
        <w:gridCol w:w="1939"/>
        <w:gridCol w:w="2572"/>
        <w:gridCol w:w="744"/>
        <w:gridCol w:w="746"/>
        <w:gridCol w:w="779"/>
        <w:gridCol w:w="687"/>
        <w:gridCol w:w="678"/>
        <w:gridCol w:w="783"/>
        <w:gridCol w:w="851"/>
      </w:tblGrid>
      <w:tr w:rsidR="001C40F8" w:rsidRPr="001C40F8" w14:paraId="192EAC7E" w14:textId="77777777" w:rsidTr="00DF1D4C">
        <w:trPr>
          <w:trHeight w:val="178"/>
        </w:trPr>
        <w:tc>
          <w:tcPr>
            <w:tcW w:w="243" w:type="pct"/>
            <w:vMerge w:val="restart"/>
          </w:tcPr>
          <w:p w14:paraId="69E1DD99" w14:textId="77777777" w:rsidR="001C40F8" w:rsidRPr="001C40F8" w:rsidRDefault="001C40F8" w:rsidP="001C40F8">
            <w:pPr>
              <w:spacing w:after="160" w:line="259" w:lineRule="auto"/>
              <w:contextualSpacing/>
              <w:jc w:val="center"/>
              <w:rPr>
                <w:rFonts w:ascii="Times New Roman" w:hAnsi="Times New Roman" w:cs="Times New Roman"/>
                <w:b/>
              </w:rPr>
            </w:pPr>
            <w:r w:rsidRPr="001C40F8">
              <w:rPr>
                <w:rFonts w:ascii="Times New Roman" w:hAnsi="Times New Roman" w:cs="Times New Roman"/>
                <w:b/>
              </w:rPr>
              <w:t>№ п/п</w:t>
            </w:r>
          </w:p>
        </w:tc>
        <w:tc>
          <w:tcPr>
            <w:tcW w:w="943" w:type="pct"/>
            <w:vMerge w:val="restart"/>
          </w:tcPr>
          <w:p w14:paraId="18FF28DA" w14:textId="77777777" w:rsidR="001C40F8" w:rsidRPr="001C40F8" w:rsidRDefault="001C40F8" w:rsidP="001C40F8">
            <w:pPr>
              <w:spacing w:after="160" w:line="259" w:lineRule="auto"/>
              <w:contextualSpacing/>
              <w:jc w:val="center"/>
              <w:rPr>
                <w:rFonts w:ascii="Times New Roman" w:hAnsi="Times New Roman" w:cs="Times New Roman"/>
                <w:b/>
              </w:rPr>
            </w:pPr>
            <w:r w:rsidRPr="001C40F8">
              <w:rPr>
                <w:rFonts w:ascii="Times New Roman" w:hAnsi="Times New Roman" w:cs="Times New Roman"/>
                <w:b/>
              </w:rPr>
              <w:t>Наименование Товара</w:t>
            </w:r>
          </w:p>
        </w:tc>
        <w:tc>
          <w:tcPr>
            <w:tcW w:w="2355" w:type="pct"/>
            <w:gridSpan w:val="4"/>
          </w:tcPr>
          <w:p w14:paraId="0FCEE6C0"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b/>
              </w:rPr>
              <w:t>Характеристики поставляемого Товара</w:t>
            </w:r>
          </w:p>
        </w:tc>
        <w:tc>
          <w:tcPr>
            <w:tcW w:w="664" w:type="pct"/>
            <w:gridSpan w:val="2"/>
          </w:tcPr>
          <w:p w14:paraId="0F770608" w14:textId="77777777" w:rsidR="001C40F8" w:rsidRPr="001C40F8" w:rsidRDefault="001C40F8" w:rsidP="001C40F8">
            <w:pPr>
              <w:spacing w:after="160" w:line="259" w:lineRule="auto"/>
              <w:contextualSpacing/>
              <w:jc w:val="center"/>
              <w:rPr>
                <w:rFonts w:ascii="Times New Roman" w:hAnsi="Times New Roman" w:cs="Times New Roman"/>
                <w:b/>
              </w:rPr>
            </w:pPr>
            <w:r w:rsidRPr="001C40F8">
              <w:rPr>
                <w:rFonts w:ascii="Times New Roman" w:hAnsi="Times New Roman" w:cs="Times New Roman"/>
                <w:b/>
              </w:rPr>
              <w:t>Сведения о количестве</w:t>
            </w:r>
          </w:p>
        </w:tc>
        <w:tc>
          <w:tcPr>
            <w:tcW w:w="381" w:type="pct"/>
            <w:vMerge w:val="restart"/>
          </w:tcPr>
          <w:p w14:paraId="642F0FCF" w14:textId="77777777" w:rsidR="001C40F8" w:rsidRPr="001C40F8" w:rsidRDefault="001C40F8" w:rsidP="001C40F8">
            <w:pPr>
              <w:spacing w:after="160" w:line="259" w:lineRule="auto"/>
              <w:contextualSpacing/>
              <w:jc w:val="center"/>
              <w:rPr>
                <w:rFonts w:ascii="Times New Roman" w:hAnsi="Times New Roman" w:cs="Times New Roman"/>
                <w:b/>
              </w:rPr>
            </w:pPr>
            <w:r w:rsidRPr="001C40F8">
              <w:rPr>
                <w:rFonts w:ascii="Times New Roman" w:hAnsi="Times New Roman" w:cs="Times New Roman"/>
                <w:b/>
              </w:rPr>
              <w:t>Цена за ед. Товара, руб. с НДС*</w:t>
            </w:r>
          </w:p>
        </w:tc>
        <w:tc>
          <w:tcPr>
            <w:tcW w:w="414" w:type="pct"/>
            <w:vMerge w:val="restart"/>
          </w:tcPr>
          <w:p w14:paraId="7C7E6D29" w14:textId="77777777" w:rsidR="001C40F8" w:rsidRPr="001C40F8" w:rsidRDefault="001C40F8" w:rsidP="001C40F8">
            <w:pPr>
              <w:spacing w:after="160" w:line="259" w:lineRule="auto"/>
              <w:contextualSpacing/>
              <w:jc w:val="center"/>
              <w:rPr>
                <w:rFonts w:ascii="Times New Roman" w:hAnsi="Times New Roman" w:cs="Times New Roman"/>
                <w:b/>
              </w:rPr>
            </w:pPr>
            <w:r w:rsidRPr="001C40F8">
              <w:rPr>
                <w:rFonts w:ascii="Times New Roman" w:hAnsi="Times New Roman" w:cs="Times New Roman"/>
                <w:b/>
              </w:rPr>
              <w:t>Цена Товара всего руб. с НДС*</w:t>
            </w:r>
          </w:p>
        </w:tc>
      </w:tr>
      <w:tr w:rsidR="00DF1D4C" w:rsidRPr="001C40F8" w14:paraId="1EDE4B2A" w14:textId="77777777" w:rsidTr="00DF1D4C">
        <w:trPr>
          <w:trHeight w:val="178"/>
        </w:trPr>
        <w:tc>
          <w:tcPr>
            <w:tcW w:w="243" w:type="pct"/>
            <w:vMerge/>
          </w:tcPr>
          <w:p w14:paraId="2E9C1526" w14:textId="77777777" w:rsidR="001C40F8" w:rsidRPr="001C40F8" w:rsidRDefault="001C40F8" w:rsidP="001C40F8">
            <w:pPr>
              <w:spacing w:after="160" w:line="259" w:lineRule="auto"/>
              <w:contextualSpacing/>
              <w:jc w:val="center"/>
              <w:rPr>
                <w:rFonts w:ascii="Times New Roman" w:hAnsi="Times New Roman" w:cs="Times New Roman"/>
                <w:b/>
              </w:rPr>
            </w:pPr>
          </w:p>
        </w:tc>
        <w:tc>
          <w:tcPr>
            <w:tcW w:w="943" w:type="pct"/>
            <w:vMerge/>
          </w:tcPr>
          <w:p w14:paraId="34E40F33" w14:textId="77777777" w:rsidR="001C40F8" w:rsidRPr="001C40F8" w:rsidRDefault="001C40F8" w:rsidP="001C40F8">
            <w:pPr>
              <w:spacing w:after="160" w:line="259" w:lineRule="auto"/>
              <w:contextualSpacing/>
              <w:jc w:val="center"/>
              <w:rPr>
                <w:rFonts w:ascii="Times New Roman" w:hAnsi="Times New Roman" w:cs="Times New Roman"/>
                <w:b/>
              </w:rPr>
            </w:pPr>
          </w:p>
        </w:tc>
        <w:tc>
          <w:tcPr>
            <w:tcW w:w="1251" w:type="pct"/>
            <w:vMerge w:val="restart"/>
          </w:tcPr>
          <w:p w14:paraId="2C27DA71" w14:textId="77777777" w:rsidR="001C40F8" w:rsidRPr="001C40F8" w:rsidRDefault="001C40F8" w:rsidP="001C40F8">
            <w:pPr>
              <w:spacing w:after="160" w:line="259" w:lineRule="auto"/>
              <w:contextualSpacing/>
              <w:jc w:val="center"/>
              <w:rPr>
                <w:rFonts w:ascii="Times New Roman" w:hAnsi="Times New Roman" w:cs="Times New Roman"/>
                <w:b/>
              </w:rPr>
            </w:pPr>
            <w:r w:rsidRPr="001C40F8">
              <w:rPr>
                <w:rFonts w:ascii="Times New Roman" w:hAnsi="Times New Roman" w:cs="Times New Roman"/>
                <w:b/>
              </w:rPr>
              <w:t>Характеристики Товара</w:t>
            </w:r>
          </w:p>
        </w:tc>
        <w:tc>
          <w:tcPr>
            <w:tcW w:w="1104" w:type="pct"/>
            <w:gridSpan w:val="3"/>
          </w:tcPr>
          <w:p w14:paraId="0FF3DC66" w14:textId="77777777" w:rsidR="001C40F8" w:rsidRPr="001C40F8" w:rsidRDefault="001C40F8" w:rsidP="001C40F8">
            <w:pPr>
              <w:spacing w:after="160" w:line="259" w:lineRule="auto"/>
              <w:contextualSpacing/>
              <w:jc w:val="center"/>
              <w:rPr>
                <w:rFonts w:ascii="Times New Roman" w:hAnsi="Times New Roman" w:cs="Times New Roman"/>
                <w:b/>
              </w:rPr>
            </w:pPr>
            <w:r w:rsidRPr="001C40F8">
              <w:rPr>
                <w:rFonts w:ascii="Times New Roman" w:hAnsi="Times New Roman" w:cs="Times New Roman"/>
                <w:b/>
              </w:rPr>
              <w:t>Геометрические размеры</w:t>
            </w:r>
          </w:p>
        </w:tc>
        <w:tc>
          <w:tcPr>
            <w:tcW w:w="334" w:type="pct"/>
            <w:vMerge w:val="restart"/>
          </w:tcPr>
          <w:p w14:paraId="195AE323" w14:textId="77777777" w:rsidR="001C40F8" w:rsidRPr="001C40F8" w:rsidRDefault="001C40F8" w:rsidP="001C40F8">
            <w:pPr>
              <w:spacing w:after="160" w:line="259" w:lineRule="auto"/>
              <w:contextualSpacing/>
              <w:jc w:val="center"/>
              <w:rPr>
                <w:rFonts w:ascii="Times New Roman" w:hAnsi="Times New Roman" w:cs="Times New Roman"/>
                <w:b/>
              </w:rPr>
            </w:pPr>
            <w:r w:rsidRPr="001C40F8">
              <w:rPr>
                <w:rFonts w:ascii="Times New Roman" w:hAnsi="Times New Roman" w:cs="Times New Roman"/>
                <w:b/>
              </w:rPr>
              <w:t>кг. за 1 шт.</w:t>
            </w:r>
          </w:p>
        </w:tc>
        <w:tc>
          <w:tcPr>
            <w:tcW w:w="330" w:type="pct"/>
            <w:vMerge w:val="restart"/>
          </w:tcPr>
          <w:p w14:paraId="4EC88464" w14:textId="77777777" w:rsidR="001C40F8" w:rsidRPr="001C40F8" w:rsidRDefault="001C40F8" w:rsidP="001C40F8">
            <w:pPr>
              <w:spacing w:after="160" w:line="259" w:lineRule="auto"/>
              <w:contextualSpacing/>
              <w:jc w:val="center"/>
              <w:rPr>
                <w:rFonts w:ascii="Times New Roman" w:hAnsi="Times New Roman" w:cs="Times New Roman"/>
                <w:b/>
              </w:rPr>
            </w:pPr>
            <w:r w:rsidRPr="001C40F8">
              <w:rPr>
                <w:rFonts w:ascii="Times New Roman" w:hAnsi="Times New Roman" w:cs="Times New Roman"/>
                <w:b/>
              </w:rPr>
              <w:t>Шт.</w:t>
            </w:r>
          </w:p>
        </w:tc>
        <w:tc>
          <w:tcPr>
            <w:tcW w:w="381" w:type="pct"/>
            <w:vMerge/>
          </w:tcPr>
          <w:p w14:paraId="7D8BBF86" w14:textId="77777777" w:rsidR="001C40F8" w:rsidRPr="001C40F8" w:rsidRDefault="001C40F8" w:rsidP="001C40F8">
            <w:pPr>
              <w:spacing w:after="160" w:line="259" w:lineRule="auto"/>
              <w:contextualSpacing/>
              <w:jc w:val="center"/>
              <w:rPr>
                <w:rFonts w:ascii="Times New Roman" w:hAnsi="Times New Roman" w:cs="Times New Roman"/>
                <w:b/>
              </w:rPr>
            </w:pPr>
          </w:p>
        </w:tc>
        <w:tc>
          <w:tcPr>
            <w:tcW w:w="414" w:type="pct"/>
            <w:vMerge/>
          </w:tcPr>
          <w:p w14:paraId="753F77A7" w14:textId="77777777" w:rsidR="001C40F8" w:rsidRPr="001C40F8" w:rsidRDefault="001C40F8" w:rsidP="001C40F8">
            <w:pPr>
              <w:spacing w:after="160" w:line="259" w:lineRule="auto"/>
              <w:contextualSpacing/>
              <w:jc w:val="center"/>
              <w:rPr>
                <w:rFonts w:ascii="Times New Roman" w:hAnsi="Times New Roman" w:cs="Times New Roman"/>
                <w:b/>
              </w:rPr>
            </w:pPr>
          </w:p>
        </w:tc>
      </w:tr>
      <w:tr w:rsidR="00DF1D4C" w:rsidRPr="001C40F8" w14:paraId="59F3B1ED" w14:textId="77777777" w:rsidTr="00DF1D4C">
        <w:trPr>
          <w:trHeight w:val="177"/>
        </w:trPr>
        <w:tc>
          <w:tcPr>
            <w:tcW w:w="243" w:type="pct"/>
            <w:vMerge/>
          </w:tcPr>
          <w:p w14:paraId="50F649B9" w14:textId="77777777" w:rsidR="001C40F8" w:rsidRPr="001C40F8" w:rsidRDefault="001C40F8" w:rsidP="001C40F8">
            <w:pPr>
              <w:spacing w:after="160" w:line="259" w:lineRule="auto"/>
              <w:contextualSpacing/>
              <w:jc w:val="center"/>
              <w:rPr>
                <w:rFonts w:ascii="Times New Roman" w:hAnsi="Times New Roman" w:cs="Times New Roman"/>
                <w:b/>
              </w:rPr>
            </w:pPr>
          </w:p>
        </w:tc>
        <w:tc>
          <w:tcPr>
            <w:tcW w:w="943" w:type="pct"/>
            <w:vMerge/>
          </w:tcPr>
          <w:p w14:paraId="13771248" w14:textId="77777777" w:rsidR="001C40F8" w:rsidRPr="001C40F8" w:rsidRDefault="001C40F8" w:rsidP="001C40F8">
            <w:pPr>
              <w:spacing w:after="160" w:line="259" w:lineRule="auto"/>
              <w:contextualSpacing/>
              <w:jc w:val="center"/>
              <w:rPr>
                <w:rFonts w:ascii="Times New Roman" w:hAnsi="Times New Roman" w:cs="Times New Roman"/>
                <w:b/>
              </w:rPr>
            </w:pPr>
          </w:p>
        </w:tc>
        <w:tc>
          <w:tcPr>
            <w:tcW w:w="1251" w:type="pct"/>
            <w:vMerge/>
          </w:tcPr>
          <w:p w14:paraId="5A04FFFD" w14:textId="77777777" w:rsidR="001C40F8" w:rsidRPr="001C40F8" w:rsidRDefault="001C40F8" w:rsidP="001C40F8">
            <w:pPr>
              <w:spacing w:after="160" w:line="259" w:lineRule="auto"/>
              <w:contextualSpacing/>
              <w:jc w:val="center"/>
              <w:rPr>
                <w:rFonts w:ascii="Times New Roman" w:hAnsi="Times New Roman" w:cs="Times New Roman"/>
                <w:b/>
              </w:rPr>
            </w:pPr>
          </w:p>
        </w:tc>
        <w:tc>
          <w:tcPr>
            <w:tcW w:w="362" w:type="pct"/>
          </w:tcPr>
          <w:p w14:paraId="0CDD70B8" w14:textId="77777777" w:rsidR="001C40F8" w:rsidRPr="001C40F8" w:rsidRDefault="001C40F8" w:rsidP="001C40F8">
            <w:pPr>
              <w:spacing w:after="160" w:line="259" w:lineRule="auto"/>
              <w:contextualSpacing/>
              <w:jc w:val="center"/>
              <w:rPr>
                <w:rFonts w:ascii="Times New Roman" w:hAnsi="Times New Roman" w:cs="Times New Roman"/>
                <w:b/>
              </w:rPr>
            </w:pPr>
            <w:r w:rsidRPr="001C40F8">
              <w:rPr>
                <w:rFonts w:ascii="Times New Roman" w:hAnsi="Times New Roman" w:cs="Times New Roman"/>
                <w:b/>
              </w:rPr>
              <w:t>Длина, мм*</w:t>
            </w:r>
          </w:p>
        </w:tc>
        <w:tc>
          <w:tcPr>
            <w:tcW w:w="363" w:type="pct"/>
          </w:tcPr>
          <w:p w14:paraId="2639F439" w14:textId="77777777" w:rsidR="001C40F8" w:rsidRPr="001C40F8" w:rsidRDefault="001C40F8" w:rsidP="001C40F8">
            <w:pPr>
              <w:spacing w:after="160" w:line="259" w:lineRule="auto"/>
              <w:contextualSpacing/>
              <w:jc w:val="center"/>
              <w:rPr>
                <w:rFonts w:ascii="Times New Roman" w:hAnsi="Times New Roman" w:cs="Times New Roman"/>
                <w:b/>
              </w:rPr>
            </w:pPr>
            <w:r w:rsidRPr="001C40F8">
              <w:rPr>
                <w:rFonts w:ascii="Times New Roman" w:hAnsi="Times New Roman" w:cs="Times New Roman"/>
                <w:b/>
              </w:rPr>
              <w:t>Ширина, мм*</w:t>
            </w:r>
          </w:p>
        </w:tc>
        <w:tc>
          <w:tcPr>
            <w:tcW w:w="379" w:type="pct"/>
          </w:tcPr>
          <w:p w14:paraId="185AFD16" w14:textId="77777777" w:rsidR="001C40F8" w:rsidRPr="001C40F8" w:rsidRDefault="001C40F8" w:rsidP="001C40F8">
            <w:pPr>
              <w:spacing w:after="160" w:line="259" w:lineRule="auto"/>
              <w:contextualSpacing/>
              <w:jc w:val="center"/>
              <w:rPr>
                <w:rFonts w:ascii="Times New Roman" w:hAnsi="Times New Roman" w:cs="Times New Roman"/>
                <w:b/>
              </w:rPr>
            </w:pPr>
            <w:r w:rsidRPr="001C40F8">
              <w:rPr>
                <w:rFonts w:ascii="Times New Roman" w:hAnsi="Times New Roman" w:cs="Times New Roman"/>
                <w:b/>
              </w:rPr>
              <w:t>Толщина, мм.</w:t>
            </w:r>
          </w:p>
        </w:tc>
        <w:tc>
          <w:tcPr>
            <w:tcW w:w="334" w:type="pct"/>
            <w:vMerge/>
          </w:tcPr>
          <w:p w14:paraId="75ABE851" w14:textId="77777777" w:rsidR="001C40F8" w:rsidRPr="001C40F8" w:rsidRDefault="001C40F8" w:rsidP="001C40F8">
            <w:pPr>
              <w:spacing w:after="160" w:line="259" w:lineRule="auto"/>
              <w:contextualSpacing/>
              <w:rPr>
                <w:rFonts w:ascii="Times New Roman" w:hAnsi="Times New Roman" w:cs="Times New Roman"/>
              </w:rPr>
            </w:pPr>
          </w:p>
        </w:tc>
        <w:tc>
          <w:tcPr>
            <w:tcW w:w="330" w:type="pct"/>
            <w:vMerge/>
          </w:tcPr>
          <w:p w14:paraId="5EFC5586" w14:textId="77777777" w:rsidR="001C40F8" w:rsidRPr="001C40F8" w:rsidRDefault="001C40F8" w:rsidP="001C40F8">
            <w:pPr>
              <w:spacing w:after="160" w:line="259" w:lineRule="auto"/>
              <w:contextualSpacing/>
              <w:rPr>
                <w:rFonts w:ascii="Times New Roman" w:hAnsi="Times New Roman" w:cs="Times New Roman"/>
              </w:rPr>
            </w:pPr>
          </w:p>
        </w:tc>
        <w:tc>
          <w:tcPr>
            <w:tcW w:w="381" w:type="pct"/>
            <w:vMerge/>
          </w:tcPr>
          <w:p w14:paraId="1169D750" w14:textId="77777777" w:rsidR="001C40F8" w:rsidRPr="001C40F8" w:rsidRDefault="001C40F8" w:rsidP="001C40F8">
            <w:pPr>
              <w:spacing w:after="160" w:line="259" w:lineRule="auto"/>
              <w:contextualSpacing/>
              <w:rPr>
                <w:rFonts w:ascii="Times New Roman" w:hAnsi="Times New Roman" w:cs="Times New Roman"/>
              </w:rPr>
            </w:pPr>
          </w:p>
        </w:tc>
        <w:tc>
          <w:tcPr>
            <w:tcW w:w="414" w:type="pct"/>
            <w:vMerge/>
          </w:tcPr>
          <w:p w14:paraId="2475E58A" w14:textId="77777777" w:rsidR="001C40F8" w:rsidRPr="001C40F8" w:rsidRDefault="001C40F8" w:rsidP="001C40F8">
            <w:pPr>
              <w:spacing w:after="160" w:line="259" w:lineRule="auto"/>
              <w:contextualSpacing/>
              <w:rPr>
                <w:rFonts w:ascii="Times New Roman" w:hAnsi="Times New Roman" w:cs="Times New Roman"/>
              </w:rPr>
            </w:pPr>
          </w:p>
        </w:tc>
      </w:tr>
      <w:tr w:rsidR="00DF1D4C" w:rsidRPr="001C40F8" w14:paraId="7D9A2E14" w14:textId="77777777" w:rsidTr="00DF1D4C">
        <w:tc>
          <w:tcPr>
            <w:tcW w:w="243" w:type="pct"/>
          </w:tcPr>
          <w:p w14:paraId="74FDC648"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1</w:t>
            </w:r>
          </w:p>
        </w:tc>
        <w:tc>
          <w:tcPr>
            <w:tcW w:w="943" w:type="pct"/>
          </w:tcPr>
          <w:p w14:paraId="46ACBBA8"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 xml:space="preserve">Лист PE 1000, черный антистатический AST </w:t>
            </w:r>
          </w:p>
          <w:p w14:paraId="6BA7ED7A"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(для предотвращения образования электростатического заряда)</w:t>
            </w:r>
          </w:p>
        </w:tc>
        <w:tc>
          <w:tcPr>
            <w:tcW w:w="1251" w:type="pct"/>
            <w:vMerge w:val="restart"/>
            <w:vAlign w:val="center"/>
          </w:tcPr>
          <w:p w14:paraId="6ACCE85B"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Цвет материала: черный</w:t>
            </w:r>
          </w:p>
          <w:p w14:paraId="51FAE9FD"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Молекулярная масса: 5х10</w:t>
            </w:r>
            <w:r w:rsidRPr="001C40F8">
              <w:rPr>
                <w:rFonts w:ascii="Times New Roman" w:eastAsia="Times New Roman" w:hAnsi="Times New Roman" w:cs="Times New Roman"/>
                <w:color w:val="000000"/>
                <w:sz w:val="20"/>
                <w:szCs w:val="20"/>
                <w:vertAlign w:val="superscript"/>
                <w:lang w:eastAsia="ru-RU"/>
              </w:rPr>
              <w:t>6</w:t>
            </w:r>
            <w:r w:rsidRPr="001C40F8">
              <w:rPr>
                <w:rFonts w:ascii="Times New Roman" w:eastAsia="Times New Roman" w:hAnsi="Times New Roman" w:cs="Times New Roman"/>
                <w:color w:val="000000"/>
                <w:sz w:val="20"/>
                <w:szCs w:val="20"/>
                <w:lang w:eastAsia="ru-RU"/>
              </w:rPr>
              <w:t xml:space="preserve"> г/моль.</w:t>
            </w:r>
          </w:p>
          <w:p w14:paraId="21EF5D5D"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Плотность: ≤0,94 кг/дм</w:t>
            </w:r>
            <w:r w:rsidRPr="001C40F8">
              <w:rPr>
                <w:rFonts w:ascii="Times New Roman" w:eastAsia="Times New Roman" w:hAnsi="Times New Roman" w:cs="Times New Roman"/>
                <w:color w:val="000000"/>
                <w:sz w:val="20"/>
                <w:szCs w:val="20"/>
                <w:vertAlign w:val="superscript"/>
                <w:lang w:eastAsia="ru-RU"/>
              </w:rPr>
              <w:t>3</w:t>
            </w:r>
          </w:p>
          <w:p w14:paraId="76DD7314"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Гигроскопичность -водонасыщение при температуре 23°С &lt;0,01%</w:t>
            </w:r>
          </w:p>
          <w:p w14:paraId="2894AC3F"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Напряжение текучести 17 МПа</w:t>
            </w:r>
          </w:p>
          <w:p w14:paraId="6AA0A89A"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 xml:space="preserve">Растяжение при разрыве </w:t>
            </w:r>
            <w:r w:rsidRPr="001C40F8">
              <w:rPr>
                <w:rFonts w:ascii="Times New Roman" w:eastAsia="Times New Roman" w:hAnsi="Times New Roman" w:cs="Times New Roman"/>
                <w:color w:val="000000"/>
                <w:sz w:val="20"/>
                <w:szCs w:val="20"/>
                <w:lang w:val="en-US" w:eastAsia="ru-RU"/>
              </w:rPr>
              <w:t>&gt;270</w:t>
            </w:r>
            <w:r w:rsidRPr="001C40F8">
              <w:rPr>
                <w:rFonts w:ascii="Times New Roman" w:eastAsia="Times New Roman" w:hAnsi="Times New Roman" w:cs="Times New Roman"/>
                <w:color w:val="000000"/>
                <w:sz w:val="20"/>
                <w:szCs w:val="20"/>
                <w:lang w:eastAsia="ru-RU"/>
              </w:rPr>
              <w:t>%</w:t>
            </w:r>
          </w:p>
          <w:p w14:paraId="3071133C"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 xml:space="preserve">Модуль упругости </w:t>
            </w:r>
            <w:r w:rsidRPr="001C40F8">
              <w:rPr>
                <w:rFonts w:ascii="Times New Roman" w:eastAsia="Times New Roman" w:hAnsi="Times New Roman" w:cs="Times New Roman"/>
                <w:color w:val="000000"/>
                <w:sz w:val="20"/>
                <w:szCs w:val="20"/>
                <w:lang w:val="en-US" w:eastAsia="ru-RU"/>
              </w:rPr>
              <w:t xml:space="preserve">&gt;640 </w:t>
            </w:r>
            <w:r w:rsidRPr="001C40F8">
              <w:rPr>
                <w:rFonts w:ascii="Times New Roman" w:eastAsia="Times New Roman" w:hAnsi="Times New Roman" w:cs="Times New Roman"/>
                <w:color w:val="000000"/>
                <w:sz w:val="20"/>
                <w:szCs w:val="20"/>
                <w:lang w:eastAsia="ru-RU"/>
              </w:rPr>
              <w:t>МПа</w:t>
            </w:r>
          </w:p>
          <w:p w14:paraId="7CFB9EDD"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Испытание на ударный изгиб по Шарпи-двусторонний паз ≥170 кДж/м</w:t>
            </w:r>
            <w:r w:rsidRPr="001C40F8">
              <w:rPr>
                <w:rFonts w:ascii="Times New Roman" w:eastAsia="Times New Roman" w:hAnsi="Times New Roman" w:cs="Times New Roman"/>
                <w:color w:val="000000"/>
                <w:sz w:val="20"/>
                <w:szCs w:val="20"/>
                <w:vertAlign w:val="superscript"/>
                <w:lang w:eastAsia="ru-RU"/>
              </w:rPr>
              <w:t>2</w:t>
            </w:r>
          </w:p>
          <w:p w14:paraId="5C0A7BB8"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 xml:space="preserve">Твердость по </w:t>
            </w:r>
            <w:proofErr w:type="spellStart"/>
            <w:r w:rsidRPr="001C40F8">
              <w:rPr>
                <w:rFonts w:ascii="Times New Roman" w:eastAsia="Times New Roman" w:hAnsi="Times New Roman" w:cs="Times New Roman"/>
                <w:color w:val="000000"/>
                <w:sz w:val="20"/>
                <w:szCs w:val="20"/>
                <w:lang w:eastAsia="ru-RU"/>
              </w:rPr>
              <w:t>Бринелю</w:t>
            </w:r>
            <w:proofErr w:type="spellEnd"/>
            <w:r w:rsidRPr="001C40F8">
              <w:rPr>
                <w:rFonts w:ascii="Times New Roman" w:eastAsia="Times New Roman" w:hAnsi="Times New Roman" w:cs="Times New Roman"/>
                <w:color w:val="000000"/>
                <w:sz w:val="20"/>
                <w:szCs w:val="20"/>
                <w:lang w:eastAsia="ru-RU"/>
              </w:rPr>
              <w:t xml:space="preserve"> &gt;30 </w:t>
            </w:r>
            <w:r w:rsidRPr="001C40F8">
              <w:rPr>
                <w:rFonts w:ascii="Times New Roman" w:eastAsia="Times New Roman" w:hAnsi="Times New Roman" w:cs="Times New Roman"/>
                <w:color w:val="000000"/>
                <w:sz w:val="20"/>
                <w:szCs w:val="20"/>
                <w:lang w:val="en-US" w:eastAsia="ru-RU"/>
              </w:rPr>
              <w:t>H</w:t>
            </w:r>
            <w:r w:rsidRPr="001C40F8">
              <w:rPr>
                <w:rFonts w:ascii="Times New Roman" w:eastAsia="Times New Roman" w:hAnsi="Times New Roman" w:cs="Times New Roman"/>
                <w:color w:val="000000"/>
                <w:sz w:val="20"/>
                <w:szCs w:val="20"/>
                <w:lang w:eastAsia="ru-RU"/>
              </w:rPr>
              <w:t>/мм</w:t>
            </w:r>
            <w:r w:rsidRPr="001C40F8">
              <w:rPr>
                <w:rFonts w:ascii="Times New Roman" w:eastAsia="Times New Roman" w:hAnsi="Times New Roman" w:cs="Times New Roman"/>
                <w:color w:val="000000"/>
                <w:sz w:val="20"/>
                <w:szCs w:val="20"/>
                <w:vertAlign w:val="superscript"/>
                <w:lang w:eastAsia="ru-RU"/>
              </w:rPr>
              <w:t>2</w:t>
            </w:r>
          </w:p>
          <w:p w14:paraId="1939305E"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Теплопроводность при 23°С, 0,4 В/(К*м)</w:t>
            </w:r>
          </w:p>
          <w:p w14:paraId="4201368D"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Коэффициент теплового расширения 20х10</w:t>
            </w:r>
            <w:r w:rsidRPr="001C40F8">
              <w:rPr>
                <w:rFonts w:ascii="Times New Roman" w:eastAsia="Times New Roman" w:hAnsi="Times New Roman" w:cs="Times New Roman"/>
                <w:color w:val="000000"/>
                <w:sz w:val="20"/>
                <w:szCs w:val="20"/>
                <w:vertAlign w:val="superscript"/>
                <w:lang w:eastAsia="ru-RU"/>
              </w:rPr>
              <w:t>-5</w:t>
            </w:r>
            <w:r w:rsidRPr="001C40F8">
              <w:rPr>
                <w:rFonts w:ascii="Times New Roman" w:eastAsia="Times New Roman" w:hAnsi="Times New Roman" w:cs="Times New Roman"/>
                <w:color w:val="000000"/>
                <w:sz w:val="20"/>
                <w:szCs w:val="20"/>
                <w:lang w:eastAsia="ru-RU"/>
              </w:rPr>
              <w:t xml:space="preserve"> м/(К*м)</w:t>
            </w:r>
          </w:p>
          <w:p w14:paraId="4396A619"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Максимальная температура эксплуатации: кратковременно 90°С, длительно (5000 часов) 80°С</w:t>
            </w:r>
          </w:p>
          <w:p w14:paraId="056EF5FC"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Минимальная температура эксплуатации -200 °С</w:t>
            </w:r>
          </w:p>
          <w:p w14:paraId="0CDF836A"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Температура плавления 130-135 °С</w:t>
            </w:r>
          </w:p>
          <w:p w14:paraId="75C13C31"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Удельное объемное сопротивление ≤10</w:t>
            </w:r>
            <w:r w:rsidRPr="001C40F8">
              <w:rPr>
                <w:rFonts w:ascii="Times New Roman" w:eastAsia="Times New Roman" w:hAnsi="Times New Roman" w:cs="Times New Roman"/>
                <w:color w:val="000000"/>
                <w:sz w:val="20"/>
                <w:szCs w:val="20"/>
                <w:vertAlign w:val="superscript"/>
                <w:lang w:eastAsia="ru-RU"/>
              </w:rPr>
              <w:t>6</w:t>
            </w:r>
            <w:r w:rsidRPr="001C40F8">
              <w:rPr>
                <w:rFonts w:ascii="Times New Roman" w:eastAsia="Times New Roman" w:hAnsi="Times New Roman" w:cs="Times New Roman"/>
                <w:color w:val="000000"/>
                <w:sz w:val="20"/>
                <w:szCs w:val="20"/>
                <w:lang w:eastAsia="ru-RU"/>
              </w:rPr>
              <w:t xml:space="preserve"> Ом х см.</w:t>
            </w:r>
          </w:p>
          <w:p w14:paraId="112F16F8"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Поверхностное сопротивление ≤10</w:t>
            </w:r>
            <w:r w:rsidRPr="001C40F8">
              <w:rPr>
                <w:rFonts w:ascii="Times New Roman" w:eastAsia="Times New Roman" w:hAnsi="Times New Roman" w:cs="Times New Roman"/>
                <w:color w:val="000000"/>
                <w:sz w:val="20"/>
                <w:szCs w:val="20"/>
                <w:vertAlign w:val="superscript"/>
                <w:lang w:eastAsia="ru-RU"/>
              </w:rPr>
              <w:t>9</w:t>
            </w:r>
            <w:r w:rsidRPr="001C40F8">
              <w:rPr>
                <w:rFonts w:ascii="Times New Roman" w:eastAsia="Times New Roman" w:hAnsi="Times New Roman" w:cs="Times New Roman"/>
                <w:color w:val="000000"/>
                <w:sz w:val="20"/>
                <w:szCs w:val="20"/>
                <w:lang w:eastAsia="ru-RU"/>
              </w:rPr>
              <w:t xml:space="preserve"> Ом.</w:t>
            </w:r>
          </w:p>
          <w:p w14:paraId="5690E29D"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Молекулярная масса 5х10</w:t>
            </w:r>
            <w:r w:rsidRPr="001C40F8">
              <w:rPr>
                <w:rFonts w:ascii="Times New Roman" w:eastAsia="Times New Roman" w:hAnsi="Times New Roman" w:cs="Times New Roman"/>
                <w:color w:val="000000"/>
                <w:sz w:val="20"/>
                <w:szCs w:val="20"/>
                <w:vertAlign w:val="superscript"/>
                <w:lang w:eastAsia="ru-RU"/>
              </w:rPr>
              <w:t>6</w:t>
            </w:r>
            <w:r w:rsidRPr="001C40F8">
              <w:rPr>
                <w:rFonts w:ascii="Times New Roman" w:eastAsia="Times New Roman" w:hAnsi="Times New Roman" w:cs="Times New Roman"/>
                <w:color w:val="000000"/>
                <w:sz w:val="20"/>
                <w:szCs w:val="20"/>
                <w:lang w:eastAsia="ru-RU"/>
              </w:rPr>
              <w:t xml:space="preserve"> г/моль</w:t>
            </w:r>
          </w:p>
          <w:p w14:paraId="0F52758F" w14:textId="77777777" w:rsidR="001C40F8" w:rsidRPr="001C40F8" w:rsidRDefault="001C40F8" w:rsidP="001C40F8">
            <w:pPr>
              <w:spacing w:after="160" w:line="259" w:lineRule="auto"/>
              <w:ind w:left="316"/>
              <w:contextualSpacing/>
              <w:jc w:val="both"/>
              <w:rPr>
                <w:rFonts w:ascii="Times New Roman" w:eastAsia="Times New Roman" w:hAnsi="Times New Roman" w:cs="Times New Roman"/>
                <w:color w:val="000000"/>
                <w:sz w:val="20"/>
                <w:szCs w:val="20"/>
                <w:lang w:eastAsia="ru-RU"/>
              </w:rPr>
            </w:pPr>
          </w:p>
          <w:p w14:paraId="69749E3A" w14:textId="77777777" w:rsidR="001C40F8" w:rsidRPr="001C40F8" w:rsidRDefault="001C40F8" w:rsidP="001C40F8">
            <w:pPr>
              <w:spacing w:after="160" w:line="259" w:lineRule="auto"/>
              <w:ind w:left="316"/>
              <w:contextualSpacing/>
              <w:jc w:val="both"/>
              <w:rPr>
                <w:rFonts w:ascii="Times New Roman" w:eastAsia="Times New Roman" w:hAnsi="Times New Roman" w:cs="Times New Roman"/>
                <w:b/>
                <w:color w:val="000000"/>
                <w:sz w:val="20"/>
                <w:szCs w:val="20"/>
                <w:u w:val="single"/>
                <w:lang w:eastAsia="ru-RU"/>
              </w:rPr>
            </w:pPr>
            <w:r w:rsidRPr="001C40F8">
              <w:rPr>
                <w:rFonts w:ascii="Times New Roman" w:eastAsia="Times New Roman" w:hAnsi="Times New Roman" w:cs="Times New Roman"/>
                <w:b/>
                <w:color w:val="000000"/>
                <w:sz w:val="20"/>
                <w:szCs w:val="20"/>
                <w:u w:val="single"/>
                <w:lang w:eastAsia="ru-RU"/>
              </w:rPr>
              <w:t>Особые условия</w:t>
            </w:r>
          </w:p>
          <w:p w14:paraId="39E70883"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Материал применяется для изготовления специальной технологической оснастки, а именно кассеты ЛГКЯ.321546.001. (далее «Кассета») См. КД. Приложение № 1;</w:t>
            </w:r>
          </w:p>
          <w:p w14:paraId="6F3E6393"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Кассета, изготовленная из данного материала должна обеспечивать нагрузку до 25 кг.</w:t>
            </w:r>
          </w:p>
          <w:p w14:paraId="477F0460"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Кассета, изготовленная из данного материала должна выдерживать температуру 80±5 °С в течение 30±5 минут (многократно) без деформации и не меняя габаритных размеров на протяжении всего срока эксплуатации.</w:t>
            </w:r>
          </w:p>
          <w:p w14:paraId="6ED7A805"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Кассета не должна деформироваться в процессе эксплуатации (переноски под нагрузкой до 25 кг).</w:t>
            </w:r>
          </w:p>
          <w:p w14:paraId="6255BD27" w14:textId="77777777" w:rsidR="001C40F8" w:rsidRPr="001C40F8" w:rsidRDefault="001C40F8" w:rsidP="001C40F8">
            <w:pPr>
              <w:numPr>
                <w:ilvl w:val="0"/>
                <w:numId w:val="42"/>
              </w:num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В 1 состав одной кассеты входит:</w:t>
            </w:r>
          </w:p>
          <w:p w14:paraId="0E466C65" w14:textId="77777777" w:rsidR="001C40F8" w:rsidRPr="001C40F8" w:rsidRDefault="001C40F8" w:rsidP="001C40F8">
            <w:p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-Лист 540х250х15 (</w:t>
            </w:r>
            <w:proofErr w:type="spellStart"/>
            <w:r w:rsidRPr="001C40F8">
              <w:rPr>
                <w:rFonts w:ascii="Times New Roman" w:eastAsia="Times New Roman" w:hAnsi="Times New Roman" w:cs="Times New Roman"/>
                <w:color w:val="000000"/>
                <w:sz w:val="20"/>
                <w:szCs w:val="20"/>
                <w:lang w:eastAsia="ru-RU"/>
              </w:rPr>
              <w:t>ДхШхТ</w:t>
            </w:r>
            <w:proofErr w:type="spellEnd"/>
            <w:r w:rsidRPr="001C40F8">
              <w:rPr>
                <w:rFonts w:ascii="Times New Roman" w:eastAsia="Times New Roman" w:hAnsi="Times New Roman" w:cs="Times New Roman"/>
                <w:color w:val="000000"/>
                <w:sz w:val="20"/>
                <w:szCs w:val="20"/>
                <w:lang w:eastAsia="ru-RU"/>
              </w:rPr>
              <w:t>) мм. 2 шт.</w:t>
            </w:r>
          </w:p>
          <w:p w14:paraId="3EB90F65" w14:textId="77777777" w:rsidR="001C40F8" w:rsidRPr="001C40F8" w:rsidRDefault="001C40F8" w:rsidP="001C40F8">
            <w:p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 xml:space="preserve">-Лист 250х210х15 </w:t>
            </w:r>
            <w:proofErr w:type="spellStart"/>
            <w:r w:rsidRPr="001C40F8">
              <w:rPr>
                <w:rFonts w:ascii="Times New Roman" w:eastAsia="Times New Roman" w:hAnsi="Times New Roman" w:cs="Times New Roman"/>
                <w:color w:val="000000"/>
                <w:sz w:val="20"/>
                <w:szCs w:val="20"/>
                <w:lang w:eastAsia="ru-RU"/>
              </w:rPr>
              <w:t>ДхШхТ</w:t>
            </w:r>
            <w:proofErr w:type="spellEnd"/>
            <w:r w:rsidRPr="001C40F8">
              <w:rPr>
                <w:rFonts w:ascii="Times New Roman" w:eastAsia="Times New Roman" w:hAnsi="Times New Roman" w:cs="Times New Roman"/>
                <w:color w:val="000000"/>
                <w:sz w:val="20"/>
                <w:szCs w:val="20"/>
                <w:lang w:eastAsia="ru-RU"/>
              </w:rPr>
              <w:t>) мм. 2 шт.</w:t>
            </w:r>
          </w:p>
          <w:p w14:paraId="5C907214" w14:textId="77777777" w:rsidR="001C40F8" w:rsidRPr="001C40F8" w:rsidRDefault="001C40F8" w:rsidP="001C40F8">
            <w:pPr>
              <w:spacing w:after="160" w:line="259" w:lineRule="auto"/>
              <w:ind w:left="316"/>
              <w:contextualSpacing/>
              <w:jc w:val="both"/>
              <w:rPr>
                <w:rFonts w:ascii="Times New Roman" w:eastAsia="Times New Roman" w:hAnsi="Times New Roman" w:cs="Times New Roman"/>
                <w:color w:val="000000"/>
                <w:sz w:val="20"/>
                <w:szCs w:val="20"/>
                <w:lang w:eastAsia="ru-RU"/>
              </w:rPr>
            </w:pPr>
            <w:r w:rsidRPr="001C40F8">
              <w:rPr>
                <w:rFonts w:ascii="Times New Roman" w:eastAsia="Times New Roman" w:hAnsi="Times New Roman" w:cs="Times New Roman"/>
                <w:color w:val="000000"/>
                <w:sz w:val="20"/>
                <w:szCs w:val="20"/>
                <w:lang w:eastAsia="ru-RU"/>
              </w:rPr>
              <w:t xml:space="preserve">-Лист 250х210х12 </w:t>
            </w:r>
            <w:proofErr w:type="spellStart"/>
            <w:r w:rsidRPr="001C40F8">
              <w:rPr>
                <w:rFonts w:ascii="Times New Roman" w:eastAsia="Times New Roman" w:hAnsi="Times New Roman" w:cs="Times New Roman"/>
                <w:color w:val="000000"/>
                <w:sz w:val="20"/>
                <w:szCs w:val="20"/>
                <w:lang w:eastAsia="ru-RU"/>
              </w:rPr>
              <w:t>ДхШхТ</w:t>
            </w:r>
            <w:proofErr w:type="spellEnd"/>
            <w:r w:rsidRPr="001C40F8">
              <w:rPr>
                <w:rFonts w:ascii="Times New Roman" w:eastAsia="Times New Roman" w:hAnsi="Times New Roman" w:cs="Times New Roman"/>
                <w:color w:val="000000"/>
                <w:sz w:val="20"/>
                <w:szCs w:val="20"/>
                <w:lang w:eastAsia="ru-RU"/>
              </w:rPr>
              <w:t>) мм. 1 шт.</w:t>
            </w:r>
          </w:p>
        </w:tc>
        <w:tc>
          <w:tcPr>
            <w:tcW w:w="362" w:type="pct"/>
          </w:tcPr>
          <w:p w14:paraId="2C7541AF"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lastRenderedPageBreak/>
              <w:t>540</w:t>
            </w:r>
          </w:p>
        </w:tc>
        <w:tc>
          <w:tcPr>
            <w:tcW w:w="363" w:type="pct"/>
          </w:tcPr>
          <w:p w14:paraId="296596F0"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250</w:t>
            </w:r>
          </w:p>
        </w:tc>
        <w:tc>
          <w:tcPr>
            <w:tcW w:w="379" w:type="pct"/>
          </w:tcPr>
          <w:p w14:paraId="395C5027"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15</w:t>
            </w:r>
          </w:p>
        </w:tc>
        <w:tc>
          <w:tcPr>
            <w:tcW w:w="334" w:type="pct"/>
          </w:tcPr>
          <w:p w14:paraId="257BAF47"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1,95</w:t>
            </w:r>
          </w:p>
        </w:tc>
        <w:tc>
          <w:tcPr>
            <w:tcW w:w="330" w:type="pct"/>
          </w:tcPr>
          <w:p w14:paraId="14FFF8BC"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400</w:t>
            </w:r>
          </w:p>
        </w:tc>
        <w:tc>
          <w:tcPr>
            <w:tcW w:w="381" w:type="pct"/>
          </w:tcPr>
          <w:p w14:paraId="3AF5F1C7" w14:textId="77777777" w:rsidR="001C40F8" w:rsidRPr="001C40F8" w:rsidRDefault="001C40F8" w:rsidP="001C40F8">
            <w:pPr>
              <w:spacing w:after="160" w:line="259" w:lineRule="auto"/>
              <w:contextualSpacing/>
              <w:jc w:val="center"/>
              <w:rPr>
                <w:rFonts w:ascii="Times New Roman" w:hAnsi="Times New Roman" w:cs="Times New Roman"/>
              </w:rPr>
            </w:pPr>
          </w:p>
        </w:tc>
        <w:tc>
          <w:tcPr>
            <w:tcW w:w="414" w:type="pct"/>
          </w:tcPr>
          <w:p w14:paraId="084942F4" w14:textId="77777777" w:rsidR="001C40F8" w:rsidRPr="001C40F8" w:rsidRDefault="001C40F8" w:rsidP="001C40F8">
            <w:pPr>
              <w:spacing w:after="160" w:line="259" w:lineRule="auto"/>
              <w:contextualSpacing/>
              <w:jc w:val="center"/>
              <w:rPr>
                <w:rFonts w:ascii="Times New Roman" w:hAnsi="Times New Roman" w:cs="Times New Roman"/>
              </w:rPr>
            </w:pPr>
          </w:p>
        </w:tc>
      </w:tr>
      <w:tr w:rsidR="00DF1D4C" w:rsidRPr="001C40F8" w14:paraId="7924ADCA" w14:textId="77777777" w:rsidTr="00DF1D4C">
        <w:tc>
          <w:tcPr>
            <w:tcW w:w="243" w:type="pct"/>
          </w:tcPr>
          <w:p w14:paraId="1EE6B240"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2</w:t>
            </w:r>
          </w:p>
        </w:tc>
        <w:tc>
          <w:tcPr>
            <w:tcW w:w="943" w:type="pct"/>
          </w:tcPr>
          <w:p w14:paraId="1350F3D4"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Лист PE 1000, черный антистатический AST (для предотвращения образования электростатического заряда)</w:t>
            </w:r>
          </w:p>
        </w:tc>
        <w:tc>
          <w:tcPr>
            <w:tcW w:w="1251" w:type="pct"/>
            <w:vMerge/>
          </w:tcPr>
          <w:p w14:paraId="23A6D6CC" w14:textId="77777777" w:rsidR="001C40F8" w:rsidRPr="001C40F8" w:rsidRDefault="001C40F8" w:rsidP="001C40F8">
            <w:pPr>
              <w:spacing w:after="160" w:line="259" w:lineRule="auto"/>
              <w:contextualSpacing/>
              <w:rPr>
                <w:rFonts w:ascii="Times New Roman" w:hAnsi="Times New Roman" w:cs="Times New Roman"/>
              </w:rPr>
            </w:pPr>
          </w:p>
        </w:tc>
        <w:tc>
          <w:tcPr>
            <w:tcW w:w="362" w:type="pct"/>
          </w:tcPr>
          <w:p w14:paraId="528B0E39"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250</w:t>
            </w:r>
          </w:p>
        </w:tc>
        <w:tc>
          <w:tcPr>
            <w:tcW w:w="363" w:type="pct"/>
          </w:tcPr>
          <w:p w14:paraId="3BAD90CD"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210</w:t>
            </w:r>
          </w:p>
        </w:tc>
        <w:tc>
          <w:tcPr>
            <w:tcW w:w="379" w:type="pct"/>
          </w:tcPr>
          <w:p w14:paraId="0C98D820"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15</w:t>
            </w:r>
          </w:p>
        </w:tc>
        <w:tc>
          <w:tcPr>
            <w:tcW w:w="334" w:type="pct"/>
          </w:tcPr>
          <w:p w14:paraId="5EA7FA52" w14:textId="77777777" w:rsidR="001C40F8" w:rsidRPr="001C40F8" w:rsidRDefault="001C40F8" w:rsidP="001C40F8">
            <w:pPr>
              <w:spacing w:after="160" w:line="259" w:lineRule="auto"/>
              <w:contextualSpacing/>
              <w:rPr>
                <w:rFonts w:ascii="Times New Roman" w:hAnsi="Times New Roman" w:cs="Times New Roman"/>
              </w:rPr>
            </w:pPr>
            <w:r w:rsidRPr="001C40F8">
              <w:rPr>
                <w:rFonts w:ascii="Times New Roman" w:hAnsi="Times New Roman" w:cs="Times New Roman"/>
              </w:rPr>
              <w:t>0,76</w:t>
            </w:r>
          </w:p>
        </w:tc>
        <w:tc>
          <w:tcPr>
            <w:tcW w:w="330" w:type="pct"/>
          </w:tcPr>
          <w:p w14:paraId="6D3B0C8E"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400</w:t>
            </w:r>
          </w:p>
        </w:tc>
        <w:tc>
          <w:tcPr>
            <w:tcW w:w="381" w:type="pct"/>
          </w:tcPr>
          <w:p w14:paraId="0D5D8B97" w14:textId="77777777" w:rsidR="001C40F8" w:rsidRPr="001C40F8" w:rsidRDefault="001C40F8" w:rsidP="001C40F8">
            <w:pPr>
              <w:spacing w:after="160" w:line="259" w:lineRule="auto"/>
              <w:contextualSpacing/>
              <w:jc w:val="center"/>
              <w:rPr>
                <w:rFonts w:ascii="Times New Roman" w:hAnsi="Times New Roman" w:cs="Times New Roman"/>
              </w:rPr>
            </w:pPr>
          </w:p>
        </w:tc>
        <w:tc>
          <w:tcPr>
            <w:tcW w:w="414" w:type="pct"/>
          </w:tcPr>
          <w:p w14:paraId="58C0D7D3" w14:textId="77777777" w:rsidR="001C40F8" w:rsidRPr="001C40F8" w:rsidRDefault="001C40F8" w:rsidP="001C40F8">
            <w:pPr>
              <w:spacing w:after="160" w:line="259" w:lineRule="auto"/>
              <w:contextualSpacing/>
              <w:jc w:val="center"/>
              <w:rPr>
                <w:rFonts w:ascii="Times New Roman" w:hAnsi="Times New Roman" w:cs="Times New Roman"/>
              </w:rPr>
            </w:pPr>
          </w:p>
        </w:tc>
      </w:tr>
      <w:tr w:rsidR="00DF1D4C" w:rsidRPr="001C40F8" w14:paraId="28C0A966" w14:textId="77777777" w:rsidTr="00DF1D4C">
        <w:tc>
          <w:tcPr>
            <w:tcW w:w="243" w:type="pct"/>
          </w:tcPr>
          <w:p w14:paraId="0F2C0D0E"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3</w:t>
            </w:r>
          </w:p>
        </w:tc>
        <w:tc>
          <w:tcPr>
            <w:tcW w:w="943" w:type="pct"/>
          </w:tcPr>
          <w:p w14:paraId="27FD9081"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Лист PE 1000, черный антистатический AST (для предотвращения образования электростатического заряда)</w:t>
            </w:r>
          </w:p>
        </w:tc>
        <w:tc>
          <w:tcPr>
            <w:tcW w:w="1251" w:type="pct"/>
            <w:vMerge/>
          </w:tcPr>
          <w:p w14:paraId="459D641A" w14:textId="77777777" w:rsidR="001C40F8" w:rsidRPr="001C40F8" w:rsidRDefault="001C40F8" w:rsidP="001C40F8">
            <w:pPr>
              <w:spacing w:after="160" w:line="259" w:lineRule="auto"/>
              <w:contextualSpacing/>
              <w:rPr>
                <w:rFonts w:ascii="Times New Roman" w:hAnsi="Times New Roman" w:cs="Times New Roman"/>
              </w:rPr>
            </w:pPr>
          </w:p>
        </w:tc>
        <w:tc>
          <w:tcPr>
            <w:tcW w:w="362" w:type="pct"/>
          </w:tcPr>
          <w:p w14:paraId="42161EF9"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250</w:t>
            </w:r>
          </w:p>
        </w:tc>
        <w:tc>
          <w:tcPr>
            <w:tcW w:w="363" w:type="pct"/>
          </w:tcPr>
          <w:p w14:paraId="65AF1504"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210</w:t>
            </w:r>
          </w:p>
        </w:tc>
        <w:tc>
          <w:tcPr>
            <w:tcW w:w="379" w:type="pct"/>
          </w:tcPr>
          <w:p w14:paraId="08C61D23"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12</w:t>
            </w:r>
          </w:p>
        </w:tc>
        <w:tc>
          <w:tcPr>
            <w:tcW w:w="334" w:type="pct"/>
          </w:tcPr>
          <w:p w14:paraId="335883A9" w14:textId="77777777" w:rsidR="001C40F8" w:rsidRPr="001C40F8" w:rsidRDefault="001C40F8" w:rsidP="001C40F8">
            <w:pPr>
              <w:spacing w:after="160" w:line="259" w:lineRule="auto"/>
              <w:contextualSpacing/>
              <w:rPr>
                <w:rFonts w:ascii="Times New Roman" w:hAnsi="Times New Roman" w:cs="Times New Roman"/>
              </w:rPr>
            </w:pPr>
            <w:r w:rsidRPr="001C40F8">
              <w:rPr>
                <w:rFonts w:ascii="Times New Roman" w:hAnsi="Times New Roman" w:cs="Times New Roman"/>
              </w:rPr>
              <w:t>0,61</w:t>
            </w:r>
          </w:p>
        </w:tc>
        <w:tc>
          <w:tcPr>
            <w:tcW w:w="330" w:type="pct"/>
          </w:tcPr>
          <w:p w14:paraId="65BFA9DB" w14:textId="77777777" w:rsidR="001C40F8" w:rsidRPr="001C40F8" w:rsidRDefault="001C40F8" w:rsidP="001C40F8">
            <w:pPr>
              <w:spacing w:after="160" w:line="259" w:lineRule="auto"/>
              <w:contextualSpacing/>
              <w:jc w:val="center"/>
              <w:rPr>
                <w:rFonts w:ascii="Times New Roman" w:hAnsi="Times New Roman" w:cs="Times New Roman"/>
              </w:rPr>
            </w:pPr>
            <w:r w:rsidRPr="001C40F8">
              <w:rPr>
                <w:rFonts w:ascii="Times New Roman" w:hAnsi="Times New Roman" w:cs="Times New Roman"/>
              </w:rPr>
              <w:t>200</w:t>
            </w:r>
          </w:p>
        </w:tc>
        <w:tc>
          <w:tcPr>
            <w:tcW w:w="381" w:type="pct"/>
          </w:tcPr>
          <w:p w14:paraId="04E430FF" w14:textId="77777777" w:rsidR="001C40F8" w:rsidRPr="001C40F8" w:rsidRDefault="001C40F8" w:rsidP="001C40F8">
            <w:pPr>
              <w:spacing w:after="160" w:line="259" w:lineRule="auto"/>
              <w:contextualSpacing/>
              <w:jc w:val="center"/>
              <w:rPr>
                <w:rFonts w:ascii="Times New Roman" w:hAnsi="Times New Roman" w:cs="Times New Roman"/>
              </w:rPr>
            </w:pPr>
          </w:p>
        </w:tc>
        <w:tc>
          <w:tcPr>
            <w:tcW w:w="414" w:type="pct"/>
          </w:tcPr>
          <w:p w14:paraId="41385278" w14:textId="77777777" w:rsidR="001C40F8" w:rsidRPr="001C40F8" w:rsidRDefault="001C40F8" w:rsidP="001C40F8">
            <w:pPr>
              <w:spacing w:after="160" w:line="259" w:lineRule="auto"/>
              <w:contextualSpacing/>
              <w:jc w:val="center"/>
              <w:rPr>
                <w:rFonts w:ascii="Times New Roman" w:hAnsi="Times New Roman" w:cs="Times New Roman"/>
              </w:rPr>
            </w:pPr>
          </w:p>
        </w:tc>
      </w:tr>
      <w:tr w:rsidR="00C71CDE" w:rsidRPr="001C40F8" w14:paraId="5A40B1EF" w14:textId="77777777" w:rsidTr="00DF1D4C">
        <w:tc>
          <w:tcPr>
            <w:tcW w:w="243" w:type="pct"/>
          </w:tcPr>
          <w:p w14:paraId="5D8293BA" w14:textId="77777777" w:rsidR="00C71CDE" w:rsidRPr="001C40F8" w:rsidRDefault="00C71CDE" w:rsidP="001C40F8">
            <w:pPr>
              <w:contextualSpacing/>
              <w:jc w:val="center"/>
              <w:rPr>
                <w:rFonts w:ascii="Times New Roman" w:hAnsi="Times New Roman" w:cs="Times New Roman"/>
              </w:rPr>
            </w:pPr>
          </w:p>
        </w:tc>
        <w:tc>
          <w:tcPr>
            <w:tcW w:w="943" w:type="pct"/>
          </w:tcPr>
          <w:p w14:paraId="756A30F7" w14:textId="77777777" w:rsidR="00C71CDE" w:rsidRPr="001C40F8" w:rsidRDefault="00C71CDE" w:rsidP="001C40F8">
            <w:pPr>
              <w:contextualSpacing/>
              <w:jc w:val="center"/>
              <w:rPr>
                <w:rFonts w:ascii="Times New Roman" w:hAnsi="Times New Roman" w:cs="Times New Roman"/>
              </w:rPr>
            </w:pPr>
          </w:p>
        </w:tc>
        <w:tc>
          <w:tcPr>
            <w:tcW w:w="1251" w:type="pct"/>
          </w:tcPr>
          <w:p w14:paraId="05E5713D" w14:textId="77777777" w:rsidR="00C71CDE" w:rsidRPr="001C40F8" w:rsidRDefault="00C71CDE" w:rsidP="001C40F8">
            <w:pPr>
              <w:contextualSpacing/>
              <w:rPr>
                <w:rFonts w:ascii="Times New Roman" w:hAnsi="Times New Roman" w:cs="Times New Roman"/>
              </w:rPr>
            </w:pPr>
          </w:p>
        </w:tc>
        <w:tc>
          <w:tcPr>
            <w:tcW w:w="362" w:type="pct"/>
          </w:tcPr>
          <w:p w14:paraId="4E35EE3A" w14:textId="77777777" w:rsidR="00C71CDE" w:rsidRPr="001C40F8" w:rsidRDefault="00C71CDE" w:rsidP="001C40F8">
            <w:pPr>
              <w:contextualSpacing/>
              <w:jc w:val="center"/>
              <w:rPr>
                <w:rFonts w:ascii="Times New Roman" w:hAnsi="Times New Roman" w:cs="Times New Roman"/>
              </w:rPr>
            </w:pPr>
          </w:p>
        </w:tc>
        <w:tc>
          <w:tcPr>
            <w:tcW w:w="363" w:type="pct"/>
          </w:tcPr>
          <w:p w14:paraId="06010256" w14:textId="77777777" w:rsidR="00C71CDE" w:rsidRPr="001C40F8" w:rsidRDefault="00C71CDE" w:rsidP="001C40F8">
            <w:pPr>
              <w:contextualSpacing/>
              <w:jc w:val="center"/>
              <w:rPr>
                <w:rFonts w:ascii="Times New Roman" w:hAnsi="Times New Roman" w:cs="Times New Roman"/>
              </w:rPr>
            </w:pPr>
          </w:p>
        </w:tc>
        <w:tc>
          <w:tcPr>
            <w:tcW w:w="379" w:type="pct"/>
          </w:tcPr>
          <w:p w14:paraId="6FC359DB" w14:textId="77777777" w:rsidR="00C71CDE" w:rsidRPr="001C40F8" w:rsidRDefault="00C71CDE" w:rsidP="001C40F8">
            <w:pPr>
              <w:contextualSpacing/>
              <w:jc w:val="center"/>
              <w:rPr>
                <w:rFonts w:ascii="Times New Roman" w:hAnsi="Times New Roman" w:cs="Times New Roman"/>
              </w:rPr>
            </w:pPr>
          </w:p>
        </w:tc>
        <w:tc>
          <w:tcPr>
            <w:tcW w:w="334" w:type="pct"/>
          </w:tcPr>
          <w:p w14:paraId="345B24BD" w14:textId="77777777" w:rsidR="00C71CDE" w:rsidRPr="001C40F8" w:rsidRDefault="00C71CDE" w:rsidP="001C40F8">
            <w:pPr>
              <w:contextualSpacing/>
              <w:rPr>
                <w:rFonts w:ascii="Times New Roman" w:hAnsi="Times New Roman" w:cs="Times New Roman"/>
              </w:rPr>
            </w:pPr>
          </w:p>
        </w:tc>
        <w:tc>
          <w:tcPr>
            <w:tcW w:w="330" w:type="pct"/>
          </w:tcPr>
          <w:p w14:paraId="279D3C01" w14:textId="77777777" w:rsidR="00C71CDE" w:rsidRPr="001C40F8" w:rsidRDefault="00C71CDE" w:rsidP="001C40F8">
            <w:pPr>
              <w:contextualSpacing/>
              <w:jc w:val="center"/>
              <w:rPr>
                <w:rFonts w:ascii="Times New Roman" w:hAnsi="Times New Roman" w:cs="Times New Roman"/>
              </w:rPr>
            </w:pPr>
          </w:p>
        </w:tc>
        <w:tc>
          <w:tcPr>
            <w:tcW w:w="381" w:type="pct"/>
          </w:tcPr>
          <w:p w14:paraId="5613C7EE" w14:textId="77777777" w:rsidR="00C71CDE" w:rsidRPr="001C40F8" w:rsidRDefault="00C71CDE" w:rsidP="001C40F8">
            <w:pPr>
              <w:contextualSpacing/>
              <w:jc w:val="center"/>
              <w:rPr>
                <w:rFonts w:ascii="Times New Roman" w:hAnsi="Times New Roman" w:cs="Times New Roman"/>
              </w:rPr>
            </w:pPr>
          </w:p>
        </w:tc>
        <w:tc>
          <w:tcPr>
            <w:tcW w:w="414" w:type="pct"/>
          </w:tcPr>
          <w:p w14:paraId="4FE9DFEF" w14:textId="77777777" w:rsidR="00C71CDE" w:rsidRPr="001C40F8" w:rsidRDefault="00C71CDE" w:rsidP="001C40F8">
            <w:pPr>
              <w:contextualSpacing/>
              <w:jc w:val="center"/>
              <w:rPr>
                <w:rFonts w:ascii="Times New Roman" w:hAnsi="Times New Roman" w:cs="Times New Roman"/>
              </w:rPr>
            </w:pPr>
          </w:p>
        </w:tc>
      </w:tr>
    </w:tbl>
    <w:p w14:paraId="022F85CD" w14:textId="77777777" w:rsidR="001C40F8" w:rsidRPr="001C40F8" w:rsidRDefault="001C40F8" w:rsidP="001C40F8">
      <w:pPr>
        <w:autoSpaceDE w:val="0"/>
        <w:adjustRightInd w:val="0"/>
        <w:spacing w:after="0"/>
        <w:rPr>
          <w:rFonts w:ascii="Times New Roman" w:hAnsi="Times New Roman" w:cs="Times New Roman"/>
          <w:color w:val="000000"/>
          <w:sz w:val="24"/>
          <w:szCs w:val="24"/>
        </w:rPr>
      </w:pPr>
    </w:p>
    <w:p w14:paraId="742CB17B" w14:textId="77777777" w:rsidR="001C40F8" w:rsidRPr="001C40F8" w:rsidRDefault="001C40F8" w:rsidP="001C40F8">
      <w:pPr>
        <w:tabs>
          <w:tab w:val="left" w:pos="426"/>
        </w:tabs>
        <w:spacing w:after="0" w:line="240" w:lineRule="auto"/>
        <w:ind w:firstLine="709"/>
        <w:jc w:val="both"/>
        <w:rPr>
          <w:rFonts w:ascii="Times New Roman" w:hAnsi="Times New Roman" w:cs="Times New Roman"/>
          <w:sz w:val="23"/>
          <w:szCs w:val="23"/>
        </w:rPr>
      </w:pPr>
      <w:r w:rsidRPr="001C40F8">
        <w:rPr>
          <w:rFonts w:ascii="Times New Roman" w:hAnsi="Times New Roman" w:cs="Times New Roman"/>
          <w:sz w:val="23"/>
          <w:szCs w:val="23"/>
        </w:rPr>
        <w:t>*- Раскрой Товара по габаритным размерам должен выполняться путем резки дисковой фрезой с допуском резки ±1 мм</w:t>
      </w:r>
      <w:proofErr w:type="gramStart"/>
      <w:r w:rsidRPr="001C40F8">
        <w:rPr>
          <w:rFonts w:ascii="Times New Roman" w:hAnsi="Times New Roman" w:cs="Times New Roman"/>
          <w:sz w:val="23"/>
          <w:szCs w:val="23"/>
        </w:rPr>
        <w:t>.</w:t>
      </w:r>
      <w:proofErr w:type="gramEnd"/>
      <w:r w:rsidRPr="001C40F8">
        <w:rPr>
          <w:rFonts w:ascii="Times New Roman" w:hAnsi="Times New Roman" w:cs="Times New Roman"/>
          <w:sz w:val="23"/>
          <w:szCs w:val="23"/>
        </w:rPr>
        <w:t xml:space="preserve"> и в угол 90 град. с допуском ±3 град.</w:t>
      </w:r>
    </w:p>
    <w:p w14:paraId="71A1BBBC" w14:textId="77777777" w:rsidR="001C40F8" w:rsidRPr="001C40F8" w:rsidRDefault="001C40F8" w:rsidP="001C40F8">
      <w:pPr>
        <w:numPr>
          <w:ilvl w:val="0"/>
          <w:numId w:val="41"/>
        </w:numPr>
        <w:tabs>
          <w:tab w:val="left" w:pos="567"/>
        </w:tabs>
        <w:spacing w:after="0" w:line="240" w:lineRule="auto"/>
        <w:ind w:left="0" w:firstLine="709"/>
        <w:jc w:val="both"/>
        <w:rPr>
          <w:rFonts w:ascii="Times New Roman" w:eastAsia="Calibri" w:hAnsi="Times New Roman" w:cs="Times New Roman"/>
          <w:b/>
          <w:sz w:val="24"/>
          <w:szCs w:val="24"/>
          <w:lang w:eastAsia="ru-RU"/>
        </w:rPr>
      </w:pPr>
      <w:r w:rsidRPr="001C40F8">
        <w:rPr>
          <w:rFonts w:ascii="Times New Roman" w:eastAsia="Calibri" w:hAnsi="Times New Roman" w:cs="Times New Roman"/>
          <w:b/>
          <w:sz w:val="24"/>
          <w:szCs w:val="24"/>
          <w:lang w:eastAsia="ru-RU"/>
        </w:rPr>
        <w:t>Требования к упаковке:</w:t>
      </w:r>
    </w:p>
    <w:p w14:paraId="64AC1C65" w14:textId="77777777" w:rsidR="001C40F8" w:rsidRPr="001C40F8" w:rsidRDefault="001C40F8" w:rsidP="001C40F8">
      <w:pPr>
        <w:tabs>
          <w:tab w:val="left" w:pos="567"/>
        </w:tabs>
        <w:spacing w:after="0" w:line="240" w:lineRule="auto"/>
        <w:ind w:firstLine="709"/>
        <w:jc w:val="both"/>
        <w:rPr>
          <w:rFonts w:ascii="Times New Roman" w:eastAsia="Calibri" w:hAnsi="Times New Roman" w:cs="Times New Roman"/>
          <w:sz w:val="24"/>
          <w:szCs w:val="24"/>
          <w:lang w:eastAsia="ru-RU"/>
        </w:rPr>
      </w:pPr>
      <w:r w:rsidRPr="001C40F8">
        <w:rPr>
          <w:rFonts w:ascii="Times New Roman" w:eastAsia="Calibri" w:hAnsi="Times New Roman" w:cs="Times New Roman"/>
          <w:sz w:val="24"/>
          <w:szCs w:val="24"/>
          <w:lang w:eastAsia="ru-RU"/>
        </w:rPr>
        <w:t>2.1 Товар поставляется в упакованном виде в соответствии с техническими условиями производителя (завода-изготовителя) Товара и в таре, обеспечивающей сохранность Товара по количеству и качеству при транспортировке и хранении, исключающей возможность его порчи, утраты и/или повреждения в период загрузки (разгрузки);</w:t>
      </w:r>
    </w:p>
    <w:p w14:paraId="39CA4DB2" w14:textId="77777777" w:rsidR="001C40F8" w:rsidRPr="001C40F8" w:rsidRDefault="001C40F8" w:rsidP="001C40F8">
      <w:pPr>
        <w:tabs>
          <w:tab w:val="left" w:pos="567"/>
        </w:tabs>
        <w:spacing w:after="0" w:line="240" w:lineRule="auto"/>
        <w:ind w:firstLine="567"/>
        <w:jc w:val="both"/>
        <w:rPr>
          <w:rFonts w:ascii="Times New Roman" w:eastAsia="Calibri" w:hAnsi="Times New Roman" w:cs="Times New Roman"/>
          <w:sz w:val="24"/>
          <w:szCs w:val="24"/>
          <w:lang w:eastAsia="ru-RU"/>
        </w:rPr>
      </w:pPr>
      <w:r w:rsidRPr="001C40F8">
        <w:rPr>
          <w:rFonts w:ascii="Times New Roman" w:eastAsia="Calibri" w:hAnsi="Times New Roman" w:cs="Times New Roman"/>
          <w:sz w:val="24"/>
          <w:szCs w:val="24"/>
          <w:lang w:eastAsia="ru-RU"/>
        </w:rPr>
        <w:tab/>
        <w:t xml:space="preserve">2.2 Упаковочные материалы и тара возврату не подлежат. Специальная тара и упаковка, а также приспособления для перевозки Товара не оплачиваются Заказчиком отдельно, стоимость тары, в </w:t>
      </w:r>
      <w:proofErr w:type="spellStart"/>
      <w:r w:rsidRPr="001C40F8">
        <w:rPr>
          <w:rFonts w:ascii="Times New Roman" w:eastAsia="Calibri" w:hAnsi="Times New Roman" w:cs="Times New Roman"/>
          <w:sz w:val="24"/>
          <w:szCs w:val="24"/>
          <w:lang w:eastAsia="ru-RU"/>
        </w:rPr>
        <w:t>т.ч</w:t>
      </w:r>
      <w:proofErr w:type="spellEnd"/>
      <w:r w:rsidRPr="001C40F8">
        <w:rPr>
          <w:rFonts w:ascii="Times New Roman" w:eastAsia="Calibri" w:hAnsi="Times New Roman" w:cs="Times New Roman"/>
          <w:sz w:val="24"/>
          <w:szCs w:val="24"/>
          <w:lang w:eastAsia="ru-RU"/>
        </w:rPr>
        <w:t>. многооборотной и упаковочных материалов включена в стоимость Товара.</w:t>
      </w:r>
    </w:p>
    <w:p w14:paraId="21137AEF" w14:textId="77777777" w:rsidR="001C40F8" w:rsidRPr="001C40F8" w:rsidRDefault="001C40F8" w:rsidP="001C40F8">
      <w:pPr>
        <w:numPr>
          <w:ilvl w:val="0"/>
          <w:numId w:val="41"/>
        </w:numPr>
        <w:tabs>
          <w:tab w:val="left" w:pos="567"/>
        </w:tabs>
        <w:spacing w:after="0" w:line="240" w:lineRule="auto"/>
        <w:ind w:left="0" w:firstLine="709"/>
        <w:jc w:val="both"/>
        <w:rPr>
          <w:rFonts w:ascii="Times New Roman" w:eastAsia="Calibri" w:hAnsi="Times New Roman" w:cs="Times New Roman"/>
          <w:b/>
          <w:sz w:val="24"/>
          <w:szCs w:val="24"/>
          <w:lang w:eastAsia="ru-RU"/>
        </w:rPr>
      </w:pPr>
      <w:r w:rsidRPr="001C40F8">
        <w:rPr>
          <w:rFonts w:ascii="Times New Roman" w:eastAsia="Calibri" w:hAnsi="Times New Roman" w:cs="Times New Roman"/>
          <w:b/>
          <w:sz w:val="24"/>
          <w:szCs w:val="24"/>
          <w:lang w:eastAsia="ru-RU"/>
        </w:rPr>
        <w:t>Требования к качеству и безопасности Товара:</w:t>
      </w:r>
    </w:p>
    <w:p w14:paraId="035FF16E" w14:textId="77777777" w:rsidR="001C40F8" w:rsidRPr="001C40F8" w:rsidRDefault="001C40F8" w:rsidP="001C40F8">
      <w:pPr>
        <w:tabs>
          <w:tab w:val="left" w:pos="567"/>
        </w:tabs>
        <w:spacing w:after="0" w:line="240" w:lineRule="auto"/>
        <w:ind w:firstLine="709"/>
        <w:jc w:val="both"/>
        <w:rPr>
          <w:rFonts w:ascii="Times New Roman" w:eastAsia="Calibri" w:hAnsi="Times New Roman" w:cs="Times New Roman"/>
          <w:sz w:val="24"/>
          <w:szCs w:val="24"/>
          <w:lang w:eastAsia="ru-RU"/>
        </w:rPr>
      </w:pPr>
      <w:r w:rsidRPr="001C40F8">
        <w:rPr>
          <w:rFonts w:ascii="Times New Roman" w:eastAsia="Calibri" w:hAnsi="Times New Roman" w:cs="Times New Roman"/>
          <w:sz w:val="24"/>
          <w:szCs w:val="24"/>
          <w:lang w:eastAsia="ru-RU"/>
        </w:rPr>
        <w:t>3.1 Качество поставляемого Товара подтверждается сертификатами качества заводов-изготовителей. Копии действующих сертификатов должны быть надлежащим образом заверены. Поставка должна быть осуществлена с предоставлением на Товар сертификата соответствия (сертификата качества) /паспорта качества.</w:t>
      </w:r>
    </w:p>
    <w:p w14:paraId="12BDAAD5" w14:textId="77777777" w:rsidR="001C40F8" w:rsidRPr="001C40F8" w:rsidRDefault="001C40F8" w:rsidP="001C40F8">
      <w:pPr>
        <w:tabs>
          <w:tab w:val="left" w:pos="567"/>
        </w:tabs>
        <w:spacing w:after="0" w:line="240" w:lineRule="auto"/>
        <w:ind w:firstLine="709"/>
        <w:jc w:val="both"/>
        <w:rPr>
          <w:rFonts w:ascii="Times New Roman" w:eastAsia="Calibri" w:hAnsi="Times New Roman" w:cs="Times New Roman"/>
          <w:sz w:val="24"/>
          <w:szCs w:val="24"/>
          <w:lang w:eastAsia="ru-RU"/>
        </w:rPr>
      </w:pPr>
      <w:r w:rsidRPr="001C40F8">
        <w:rPr>
          <w:rFonts w:ascii="Times New Roman" w:eastAsia="Calibri" w:hAnsi="Times New Roman" w:cs="Times New Roman"/>
          <w:sz w:val="24"/>
          <w:szCs w:val="24"/>
          <w:lang w:eastAsia="ru-RU"/>
        </w:rPr>
        <w:t>3.2. Поставляемый Товар должен быть новым, произведенным не ранее 2025 г., не бывшим в использовании, не восстановленным.</w:t>
      </w:r>
    </w:p>
    <w:p w14:paraId="114F64C1" w14:textId="77777777" w:rsidR="001C40F8" w:rsidRPr="001C40F8" w:rsidRDefault="001C40F8" w:rsidP="001C40F8">
      <w:pPr>
        <w:tabs>
          <w:tab w:val="left" w:pos="567"/>
        </w:tabs>
        <w:spacing w:after="0" w:line="240" w:lineRule="auto"/>
        <w:ind w:firstLine="709"/>
        <w:jc w:val="both"/>
        <w:rPr>
          <w:rFonts w:ascii="Times New Roman" w:eastAsia="Calibri" w:hAnsi="Times New Roman" w:cs="Times New Roman"/>
          <w:sz w:val="24"/>
          <w:szCs w:val="24"/>
          <w:lang w:eastAsia="ru-RU"/>
        </w:rPr>
      </w:pPr>
      <w:r w:rsidRPr="001C40F8">
        <w:rPr>
          <w:rFonts w:ascii="Times New Roman" w:eastAsia="Calibri" w:hAnsi="Times New Roman" w:cs="Times New Roman"/>
          <w:sz w:val="24"/>
          <w:szCs w:val="24"/>
          <w:lang w:eastAsia="ru-RU"/>
        </w:rPr>
        <w:t>3.3. Недопустима поставка неликвидного и некондиционного Товара. Весь объем поставляемого Товара не должен иметь трещин, следов деформации и загрязнений.</w:t>
      </w:r>
    </w:p>
    <w:p w14:paraId="2DD8FC82" w14:textId="77777777" w:rsidR="001C40F8" w:rsidRPr="001C40F8" w:rsidRDefault="001C40F8" w:rsidP="001C40F8">
      <w:pPr>
        <w:tabs>
          <w:tab w:val="left" w:pos="567"/>
        </w:tabs>
        <w:spacing w:after="0" w:line="240" w:lineRule="auto"/>
        <w:ind w:firstLine="709"/>
        <w:jc w:val="both"/>
        <w:rPr>
          <w:rFonts w:ascii="Times New Roman" w:eastAsia="Calibri" w:hAnsi="Times New Roman" w:cs="Times New Roman"/>
          <w:sz w:val="24"/>
          <w:szCs w:val="24"/>
          <w:lang w:eastAsia="ru-RU"/>
        </w:rPr>
      </w:pPr>
      <w:r w:rsidRPr="001C40F8">
        <w:rPr>
          <w:rFonts w:ascii="Times New Roman" w:eastAsia="Calibri" w:hAnsi="Times New Roman" w:cs="Times New Roman"/>
          <w:sz w:val="24"/>
          <w:szCs w:val="24"/>
          <w:lang w:eastAsia="ru-RU"/>
        </w:rPr>
        <w:lastRenderedPageBreak/>
        <w:t>3.4. Поставляемый Товар должен отвечать требованиям безопасности в соответствии с действующими государственными стандартами, утвержденными на данный вид Товара.</w:t>
      </w:r>
    </w:p>
    <w:p w14:paraId="785BCA22" w14:textId="77777777" w:rsidR="001C40F8" w:rsidRPr="001C40F8" w:rsidRDefault="001C40F8" w:rsidP="001C40F8">
      <w:pPr>
        <w:numPr>
          <w:ilvl w:val="0"/>
          <w:numId w:val="41"/>
        </w:numPr>
        <w:tabs>
          <w:tab w:val="left" w:pos="567"/>
        </w:tabs>
        <w:spacing w:after="0" w:line="240" w:lineRule="auto"/>
        <w:ind w:left="0" w:firstLine="709"/>
        <w:jc w:val="both"/>
        <w:rPr>
          <w:rFonts w:ascii="Times New Roman" w:eastAsia="Calibri" w:hAnsi="Times New Roman" w:cs="Times New Roman"/>
          <w:b/>
          <w:sz w:val="24"/>
          <w:szCs w:val="24"/>
          <w:lang w:eastAsia="ru-RU"/>
        </w:rPr>
      </w:pPr>
      <w:r w:rsidRPr="001C40F8">
        <w:rPr>
          <w:rFonts w:ascii="Times New Roman" w:eastAsia="Calibri" w:hAnsi="Times New Roman" w:cs="Times New Roman"/>
          <w:b/>
          <w:sz w:val="24"/>
          <w:szCs w:val="24"/>
          <w:lang w:eastAsia="ru-RU"/>
        </w:rPr>
        <w:t>Требования к поставке Товара:</w:t>
      </w:r>
    </w:p>
    <w:p w14:paraId="7466826B" w14:textId="77777777" w:rsidR="001C40F8" w:rsidRPr="001C40F8" w:rsidRDefault="001C40F8" w:rsidP="001C40F8">
      <w:pPr>
        <w:tabs>
          <w:tab w:val="left" w:pos="567"/>
        </w:tabs>
        <w:spacing w:after="0" w:line="240" w:lineRule="auto"/>
        <w:ind w:firstLine="709"/>
        <w:jc w:val="both"/>
        <w:rPr>
          <w:rFonts w:ascii="Times New Roman" w:eastAsia="Calibri" w:hAnsi="Times New Roman" w:cs="Times New Roman"/>
          <w:sz w:val="24"/>
          <w:szCs w:val="24"/>
          <w:lang w:eastAsia="ru-RU"/>
        </w:rPr>
      </w:pPr>
      <w:r w:rsidRPr="001C40F8">
        <w:rPr>
          <w:rFonts w:ascii="Times New Roman" w:eastAsia="Calibri" w:hAnsi="Times New Roman" w:cs="Times New Roman"/>
          <w:sz w:val="24"/>
          <w:szCs w:val="24"/>
          <w:lang w:eastAsia="ru-RU"/>
        </w:rPr>
        <w:t>4.1 Перед поставкой основной партии Товара Поставщик обязуется поставить Заказчику опытную партию Товара с целью изготовления Заказчиком кассет ЛГКЯ.321546.001 в количестве не менее 5 шт. и проведения приемо-сдаточных испытаний на объекте Заказчика согласно приложению № 2 к Техническому заданию.</w:t>
      </w:r>
    </w:p>
    <w:p w14:paraId="1BA63DAE" w14:textId="77777777" w:rsidR="001C40F8" w:rsidRPr="001C40F8" w:rsidRDefault="001C40F8" w:rsidP="001C40F8">
      <w:pPr>
        <w:tabs>
          <w:tab w:val="left" w:pos="567"/>
        </w:tabs>
        <w:spacing w:after="0" w:line="240" w:lineRule="auto"/>
        <w:ind w:firstLine="709"/>
        <w:jc w:val="both"/>
        <w:rPr>
          <w:rFonts w:ascii="Times New Roman" w:eastAsia="Calibri" w:hAnsi="Times New Roman" w:cs="Times New Roman"/>
          <w:sz w:val="24"/>
          <w:szCs w:val="24"/>
          <w:lang w:eastAsia="ru-RU"/>
        </w:rPr>
      </w:pPr>
      <w:r w:rsidRPr="001C40F8">
        <w:rPr>
          <w:rFonts w:ascii="Times New Roman" w:eastAsia="Calibri" w:hAnsi="Times New Roman" w:cs="Times New Roman"/>
          <w:sz w:val="24"/>
          <w:szCs w:val="24"/>
          <w:lang w:eastAsia="ru-RU"/>
        </w:rPr>
        <w:t>4.2 По результатам проведения приемо-сдаточных испытаний Заказчик оформляет Заключение о соответствии/несоответствии опытной партии Товара требованиям технического задания.</w:t>
      </w:r>
    </w:p>
    <w:p w14:paraId="53990AF6" w14:textId="77777777" w:rsidR="001C40F8" w:rsidRPr="001C40F8" w:rsidRDefault="001C40F8" w:rsidP="001C40F8">
      <w:pPr>
        <w:tabs>
          <w:tab w:val="left" w:pos="567"/>
        </w:tabs>
        <w:spacing w:after="0" w:line="240" w:lineRule="auto"/>
        <w:ind w:firstLine="709"/>
        <w:jc w:val="both"/>
        <w:rPr>
          <w:rFonts w:ascii="Times New Roman" w:eastAsia="Calibri" w:hAnsi="Times New Roman" w:cs="Times New Roman"/>
          <w:sz w:val="24"/>
          <w:szCs w:val="24"/>
          <w:lang w:eastAsia="ru-RU"/>
        </w:rPr>
      </w:pPr>
      <w:r w:rsidRPr="001C40F8">
        <w:rPr>
          <w:rFonts w:ascii="Times New Roman" w:eastAsia="Calibri" w:hAnsi="Times New Roman" w:cs="Times New Roman"/>
          <w:sz w:val="24"/>
          <w:szCs w:val="24"/>
          <w:lang w:eastAsia="ru-RU"/>
        </w:rPr>
        <w:t xml:space="preserve">4.3 На основании заключения принимается решение о пригодности Товара и возможности его дальнейшего применения и использования в производстве Заказчика. </w:t>
      </w:r>
    </w:p>
    <w:p w14:paraId="31465589" w14:textId="77777777" w:rsidR="001C40F8" w:rsidRPr="001C40F8" w:rsidRDefault="001C40F8" w:rsidP="001C40F8">
      <w:pPr>
        <w:tabs>
          <w:tab w:val="left" w:pos="567"/>
        </w:tabs>
        <w:spacing w:after="0" w:line="240" w:lineRule="auto"/>
        <w:ind w:firstLine="709"/>
        <w:jc w:val="both"/>
        <w:rPr>
          <w:rFonts w:ascii="Times New Roman" w:eastAsia="Calibri" w:hAnsi="Times New Roman" w:cs="Times New Roman"/>
          <w:sz w:val="24"/>
          <w:szCs w:val="24"/>
          <w:lang w:eastAsia="ru-RU"/>
        </w:rPr>
      </w:pPr>
      <w:r w:rsidRPr="001C40F8">
        <w:rPr>
          <w:rFonts w:ascii="Times New Roman" w:eastAsia="Calibri" w:hAnsi="Times New Roman" w:cs="Times New Roman"/>
          <w:sz w:val="24"/>
          <w:szCs w:val="24"/>
          <w:lang w:eastAsia="ru-RU"/>
        </w:rPr>
        <w:t xml:space="preserve">4.4 </w:t>
      </w:r>
      <w:proofErr w:type="gramStart"/>
      <w:r w:rsidRPr="001C40F8">
        <w:rPr>
          <w:rFonts w:ascii="Times New Roman" w:eastAsia="Calibri" w:hAnsi="Times New Roman" w:cs="Times New Roman"/>
          <w:sz w:val="24"/>
          <w:szCs w:val="24"/>
          <w:lang w:eastAsia="ru-RU"/>
        </w:rPr>
        <w:t>В</w:t>
      </w:r>
      <w:proofErr w:type="gramEnd"/>
      <w:r w:rsidRPr="001C40F8">
        <w:rPr>
          <w:rFonts w:ascii="Times New Roman" w:eastAsia="Calibri" w:hAnsi="Times New Roman" w:cs="Times New Roman"/>
          <w:sz w:val="24"/>
          <w:szCs w:val="24"/>
          <w:lang w:eastAsia="ru-RU"/>
        </w:rPr>
        <w:t xml:space="preserve"> случае несоответствия Товара требованиям технического задания/ в случае получения отрицательных результатов, выявленных по результатам приемо-сдаточных испытаний, Заказчик направляет Поставщику уведомление, в котором содержится требование о замене всего объема опытной партии Товара. Срок для замены опытной партии Товара составляет 20 (Двадцать) рабочих дней с момента получения Поставщиком соответствующего уведомления. После повторной поставки Поставщиком опытной партии Товара Заказчиком вновь проводятся приемо-сдаточные испытания до момента положительного заключения.</w:t>
      </w:r>
    </w:p>
    <w:p w14:paraId="724C3E43" w14:textId="77777777" w:rsidR="001C40F8" w:rsidRPr="001C40F8" w:rsidRDefault="001C40F8" w:rsidP="001C40F8">
      <w:pPr>
        <w:numPr>
          <w:ilvl w:val="0"/>
          <w:numId w:val="41"/>
        </w:numPr>
        <w:tabs>
          <w:tab w:val="left" w:pos="567"/>
        </w:tabs>
        <w:spacing w:after="0" w:line="240" w:lineRule="auto"/>
        <w:ind w:left="0" w:firstLine="709"/>
        <w:jc w:val="both"/>
        <w:rPr>
          <w:rFonts w:ascii="Times New Roman" w:eastAsia="Calibri" w:hAnsi="Times New Roman" w:cs="Times New Roman"/>
          <w:b/>
          <w:sz w:val="24"/>
          <w:szCs w:val="24"/>
          <w:lang w:eastAsia="ru-RU"/>
        </w:rPr>
      </w:pPr>
      <w:r w:rsidRPr="001C40F8">
        <w:rPr>
          <w:rFonts w:ascii="Times New Roman" w:eastAsia="Calibri" w:hAnsi="Times New Roman" w:cs="Times New Roman"/>
          <w:b/>
          <w:sz w:val="24"/>
          <w:szCs w:val="24"/>
          <w:lang w:eastAsia="ru-RU"/>
        </w:rPr>
        <w:t>Гарантийные условия:</w:t>
      </w:r>
    </w:p>
    <w:p w14:paraId="71FD73D8" w14:textId="77777777" w:rsidR="001C40F8" w:rsidRPr="001C40F8" w:rsidRDefault="001C40F8" w:rsidP="001C40F8">
      <w:pPr>
        <w:numPr>
          <w:ilvl w:val="1"/>
          <w:numId w:val="41"/>
        </w:numPr>
        <w:tabs>
          <w:tab w:val="left" w:pos="1134"/>
        </w:tabs>
        <w:spacing w:after="0" w:line="240" w:lineRule="auto"/>
        <w:ind w:left="0" w:firstLine="709"/>
        <w:jc w:val="both"/>
        <w:rPr>
          <w:rFonts w:ascii="Times New Roman" w:eastAsia="Calibri" w:hAnsi="Times New Roman" w:cs="Times New Roman"/>
          <w:sz w:val="24"/>
          <w:szCs w:val="24"/>
          <w:lang w:eastAsia="ru-RU"/>
        </w:rPr>
      </w:pPr>
      <w:r w:rsidRPr="001C40F8">
        <w:rPr>
          <w:rFonts w:ascii="Times New Roman" w:eastAsia="Calibri" w:hAnsi="Times New Roman" w:cs="Times New Roman"/>
          <w:sz w:val="24"/>
          <w:szCs w:val="24"/>
          <w:lang w:eastAsia="ru-RU"/>
        </w:rPr>
        <w:t>Гарантийные обязательства Поставщика перед Заказчиком в отношении поставленного Товара действуют в течение срока, установленного изготовителем, но не менее 12 (Двенадцати) месяцев с момента передачи основной партии Товара Заказчику. Поставщик несет ответственность за недостатки (дефекты) Товара, обнаруженные в пределах гарантийного срока поставленного Товара.</w:t>
      </w:r>
    </w:p>
    <w:p w14:paraId="235207B4" w14:textId="77777777" w:rsidR="001C40F8" w:rsidRPr="001C40F8" w:rsidRDefault="001C40F8" w:rsidP="001C40F8">
      <w:pPr>
        <w:numPr>
          <w:ilvl w:val="1"/>
          <w:numId w:val="41"/>
        </w:numPr>
        <w:tabs>
          <w:tab w:val="left" w:pos="1134"/>
        </w:tabs>
        <w:spacing w:after="0" w:line="240" w:lineRule="auto"/>
        <w:ind w:left="0" w:firstLine="709"/>
        <w:jc w:val="both"/>
        <w:rPr>
          <w:rFonts w:ascii="Times New Roman" w:eastAsia="Calibri" w:hAnsi="Times New Roman" w:cs="Times New Roman"/>
          <w:sz w:val="24"/>
          <w:szCs w:val="24"/>
          <w:lang w:eastAsia="ru-RU"/>
        </w:rPr>
      </w:pPr>
      <w:r w:rsidRPr="001C40F8">
        <w:rPr>
          <w:rFonts w:ascii="Times New Roman" w:eastAsia="Calibri" w:hAnsi="Times New Roman" w:cs="Times New Roman"/>
          <w:sz w:val="24"/>
          <w:szCs w:val="24"/>
          <w:lang w:eastAsia="ru-RU"/>
        </w:rPr>
        <w:t xml:space="preserve">Акт об обнаружении дефектов в отношении Товара направляется Заказчиком и подтверждается Поставщиком в течение 3 (Трех) рабочих дней с момента его получения. </w:t>
      </w:r>
    </w:p>
    <w:p w14:paraId="1CFE3CF7" w14:textId="77777777" w:rsidR="001C40F8" w:rsidRPr="001C40F8" w:rsidRDefault="001C40F8" w:rsidP="001C40F8">
      <w:pPr>
        <w:numPr>
          <w:ilvl w:val="1"/>
          <w:numId w:val="41"/>
        </w:numPr>
        <w:tabs>
          <w:tab w:val="left" w:pos="1134"/>
        </w:tabs>
        <w:spacing w:after="0" w:line="240" w:lineRule="auto"/>
        <w:ind w:left="0" w:firstLine="709"/>
        <w:jc w:val="both"/>
        <w:rPr>
          <w:rFonts w:ascii="Times New Roman" w:eastAsia="Calibri" w:hAnsi="Times New Roman" w:cs="Times New Roman"/>
          <w:sz w:val="24"/>
          <w:szCs w:val="24"/>
          <w:lang w:eastAsia="ru-RU"/>
        </w:rPr>
      </w:pPr>
      <w:r w:rsidRPr="001C40F8">
        <w:rPr>
          <w:rFonts w:ascii="Times New Roman" w:eastAsia="Calibri" w:hAnsi="Times New Roman" w:cs="Times New Roman"/>
          <w:sz w:val="24"/>
          <w:szCs w:val="24"/>
          <w:lang w:eastAsia="ru-RU"/>
        </w:rPr>
        <w:t>В течение 20 (Двадцати) рабочих дней с момента получения акта об обнаружении дефектов Поставщик обязуется заменить Товар ненадлежащего качества Товаром надлежащего качества.</w:t>
      </w:r>
    </w:p>
    <w:tbl>
      <w:tblPr>
        <w:tblW w:w="10150" w:type="dxa"/>
        <w:tblLook w:val="01E0" w:firstRow="1" w:lastRow="1" w:firstColumn="1" w:lastColumn="1" w:noHBand="0" w:noVBand="0"/>
      </w:tblPr>
      <w:tblGrid>
        <w:gridCol w:w="4816"/>
        <w:gridCol w:w="5334"/>
      </w:tblGrid>
      <w:tr w:rsidR="001C40F8" w:rsidRPr="001C40F8" w14:paraId="3FA92CB5" w14:textId="77777777" w:rsidTr="00D53430">
        <w:trPr>
          <w:trHeight w:val="3158"/>
        </w:trPr>
        <w:tc>
          <w:tcPr>
            <w:tcW w:w="4816" w:type="dxa"/>
          </w:tcPr>
          <w:p w14:paraId="60758886"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180370BF"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570910B9"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11D37209"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 xml:space="preserve">Генеральный директор </w:t>
            </w:r>
          </w:p>
          <w:p w14:paraId="77CA7B2A" w14:textId="77777777" w:rsidR="001C40F8" w:rsidRPr="001C40F8" w:rsidRDefault="001C40F8" w:rsidP="001C40F8">
            <w:pPr>
              <w:autoSpaceDE w:val="0"/>
              <w:adjustRightInd w:val="0"/>
              <w:spacing w:after="0" w:line="276" w:lineRule="auto"/>
              <w:rPr>
                <w:rFonts w:ascii="Times New Roman" w:eastAsia="Calibri" w:hAnsi="Times New Roman" w:cs="Times New Roman"/>
                <w:b/>
                <w:bCs/>
                <w:iCs/>
                <w:sz w:val="24"/>
                <w:szCs w:val="24"/>
                <w:lang w:eastAsia="ar-SA"/>
              </w:rPr>
            </w:pPr>
            <w:r w:rsidRPr="001C40F8">
              <w:rPr>
                <w:rFonts w:ascii="Times New Roman" w:eastAsia="Calibri" w:hAnsi="Times New Roman" w:cs="Times New Roman"/>
                <w:b/>
                <w:bCs/>
                <w:iCs/>
                <w:sz w:val="24"/>
                <w:szCs w:val="24"/>
                <w:lang w:eastAsia="ar-SA"/>
              </w:rPr>
              <w:t>АО «ЗПП»</w:t>
            </w:r>
          </w:p>
          <w:p w14:paraId="2DE3E76E"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1B323377"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 xml:space="preserve">____________________ А.К. </w:t>
            </w:r>
            <w:proofErr w:type="spellStart"/>
            <w:r w:rsidRPr="001C40F8">
              <w:rPr>
                <w:rFonts w:ascii="Times New Roman" w:eastAsia="Calibri" w:hAnsi="Times New Roman" w:cs="Times New Roman"/>
                <w:b/>
                <w:bCs/>
                <w:iCs/>
                <w:sz w:val="24"/>
                <w:szCs w:val="24"/>
              </w:rPr>
              <w:t>Нарбутт</w:t>
            </w:r>
            <w:proofErr w:type="spellEnd"/>
          </w:p>
          <w:p w14:paraId="6FED2129"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«____» ________________</w:t>
            </w:r>
          </w:p>
          <w:p w14:paraId="771E264A"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roofErr w:type="spellStart"/>
            <w:r w:rsidRPr="001C40F8">
              <w:rPr>
                <w:rFonts w:ascii="Times New Roman" w:eastAsia="Calibri" w:hAnsi="Times New Roman" w:cs="Times New Roman"/>
                <w:b/>
                <w:bCs/>
                <w:iCs/>
                <w:sz w:val="24"/>
                <w:szCs w:val="24"/>
              </w:rPr>
              <w:t>М.п</w:t>
            </w:r>
            <w:proofErr w:type="spellEnd"/>
            <w:r w:rsidRPr="001C40F8">
              <w:rPr>
                <w:rFonts w:ascii="Times New Roman" w:eastAsia="Calibri" w:hAnsi="Times New Roman" w:cs="Times New Roman"/>
                <w:b/>
                <w:bCs/>
                <w:iCs/>
                <w:sz w:val="24"/>
                <w:szCs w:val="24"/>
              </w:rPr>
              <w:t>.</w:t>
            </w:r>
            <w:r w:rsidRPr="001C40F8">
              <w:rPr>
                <w:rFonts w:ascii="Times New Roman" w:eastAsia="Calibri" w:hAnsi="Times New Roman" w:cs="Times New Roman"/>
                <w:sz w:val="24"/>
                <w:szCs w:val="24"/>
              </w:rPr>
              <w:t xml:space="preserve"> </w:t>
            </w:r>
          </w:p>
        </w:tc>
        <w:tc>
          <w:tcPr>
            <w:tcW w:w="5334" w:type="dxa"/>
          </w:tcPr>
          <w:p w14:paraId="5AAFE396"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28BAD154"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21FD4335"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0C080ADE"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2B95AC7C"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2806CF9D"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28578737"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 xml:space="preserve">___________________ ______________ </w:t>
            </w:r>
          </w:p>
          <w:p w14:paraId="40EAFFE7"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«____»________________</w:t>
            </w:r>
          </w:p>
          <w:p w14:paraId="1268203B"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roofErr w:type="spellStart"/>
            <w:r w:rsidRPr="001C40F8">
              <w:rPr>
                <w:rFonts w:ascii="Times New Roman" w:eastAsia="Calibri" w:hAnsi="Times New Roman" w:cs="Times New Roman"/>
                <w:b/>
                <w:bCs/>
                <w:iCs/>
                <w:sz w:val="24"/>
                <w:szCs w:val="24"/>
              </w:rPr>
              <w:t>М.п</w:t>
            </w:r>
            <w:proofErr w:type="spellEnd"/>
            <w:r w:rsidRPr="001C40F8">
              <w:rPr>
                <w:rFonts w:ascii="Times New Roman" w:eastAsia="Calibri" w:hAnsi="Times New Roman" w:cs="Times New Roman"/>
                <w:b/>
                <w:bCs/>
                <w:iCs/>
                <w:sz w:val="24"/>
                <w:szCs w:val="24"/>
              </w:rPr>
              <w:t>.</w:t>
            </w:r>
          </w:p>
        </w:tc>
      </w:tr>
    </w:tbl>
    <w:p w14:paraId="1DC63032" w14:textId="3471E2F4" w:rsidR="001C40F8" w:rsidRPr="001C40F8" w:rsidRDefault="001C40F8" w:rsidP="001C40F8">
      <w:pPr>
        <w:sectPr w:rsidR="001C40F8" w:rsidRPr="001C40F8" w:rsidSect="00D53430">
          <w:pgSz w:w="11906" w:h="16838"/>
          <w:pgMar w:top="851" w:right="709" w:bottom="567" w:left="1134" w:header="709" w:footer="709" w:gutter="0"/>
          <w:cols w:space="708"/>
          <w:docGrid w:linePitch="360"/>
        </w:sectPr>
      </w:pPr>
    </w:p>
    <w:p w14:paraId="57339F04" w14:textId="77777777" w:rsidR="001C40F8" w:rsidRPr="001C40F8" w:rsidRDefault="001C40F8" w:rsidP="001C40F8">
      <w:pPr>
        <w:jc w:val="right"/>
        <w:rPr>
          <w:rFonts w:ascii="Times New Roman" w:eastAsia="Times New Roman" w:hAnsi="Times New Roman" w:cs="Times New Roman"/>
          <w:b/>
          <w:sz w:val="24"/>
          <w:szCs w:val="24"/>
          <w:lang w:eastAsia="ru-RU"/>
        </w:rPr>
      </w:pPr>
      <w:r w:rsidRPr="001C40F8">
        <w:rPr>
          <w:rFonts w:ascii="Times New Roman" w:eastAsia="Times New Roman" w:hAnsi="Times New Roman" w:cs="Times New Roman"/>
          <w:b/>
          <w:sz w:val="24"/>
          <w:szCs w:val="24"/>
          <w:lang w:eastAsia="ru-RU"/>
        </w:rPr>
        <w:lastRenderedPageBreak/>
        <w:t>Приложение № 1 к Техническому заданию</w:t>
      </w:r>
    </w:p>
    <w:p w14:paraId="726846C6" w14:textId="77777777" w:rsidR="001C40F8" w:rsidRPr="001C40F8" w:rsidRDefault="001C40F8" w:rsidP="001C40F8">
      <w:pPr>
        <w:jc w:val="both"/>
        <w:rPr>
          <w:rFonts w:cs="Times New Roman"/>
        </w:rPr>
        <w:sectPr w:rsidR="001C40F8" w:rsidRPr="001C40F8" w:rsidSect="00C85520">
          <w:pgSz w:w="16838" w:h="11906" w:orient="landscape"/>
          <w:pgMar w:top="1701" w:right="1134" w:bottom="850" w:left="1134" w:header="708" w:footer="708" w:gutter="0"/>
          <w:cols w:space="708"/>
          <w:docGrid w:linePitch="360"/>
        </w:sectPr>
      </w:pPr>
      <w:r w:rsidRPr="001C40F8">
        <w:rPr>
          <w:rFonts w:cs="Times New Roman"/>
        </w:rPr>
        <w:object w:dxaOrig="24765" w:dyaOrig="17700" w14:anchorId="73DC1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3.2pt;height:424.8pt" o:ole="">
            <v:imagedata r:id="rId8" o:title=""/>
          </v:shape>
          <o:OLEObject Type="Embed" ProgID="Acrobat.Document.DC" ShapeID="_x0000_i1025" DrawAspect="Content" ObjectID="_1813583557" r:id="rId9"/>
        </w:object>
      </w:r>
    </w:p>
    <w:p w14:paraId="25701078" w14:textId="77777777" w:rsidR="001C40F8" w:rsidRPr="001C40F8" w:rsidRDefault="001C40F8" w:rsidP="001C40F8">
      <w:pPr>
        <w:jc w:val="right"/>
        <w:rPr>
          <w:rFonts w:ascii="Times New Roman" w:eastAsia="Times New Roman" w:hAnsi="Times New Roman" w:cs="Times New Roman"/>
          <w:b/>
          <w:sz w:val="24"/>
          <w:szCs w:val="24"/>
          <w:lang w:eastAsia="ru-RU"/>
        </w:rPr>
      </w:pPr>
      <w:r w:rsidRPr="001C40F8">
        <w:rPr>
          <w:rFonts w:ascii="Times New Roman" w:eastAsia="Times New Roman" w:hAnsi="Times New Roman" w:cs="Times New Roman"/>
          <w:b/>
          <w:sz w:val="24"/>
          <w:szCs w:val="24"/>
          <w:lang w:eastAsia="ru-RU"/>
        </w:rPr>
        <w:lastRenderedPageBreak/>
        <w:t>Приложение № 2</w:t>
      </w:r>
      <w:r w:rsidRPr="001C40F8">
        <w:t xml:space="preserve"> </w:t>
      </w:r>
      <w:r w:rsidRPr="001C40F8">
        <w:rPr>
          <w:rFonts w:ascii="Times New Roman" w:eastAsia="Times New Roman" w:hAnsi="Times New Roman" w:cs="Times New Roman"/>
          <w:b/>
          <w:sz w:val="24"/>
          <w:szCs w:val="24"/>
          <w:lang w:eastAsia="ru-RU"/>
        </w:rPr>
        <w:t>к Техническому заданию</w:t>
      </w:r>
    </w:p>
    <w:p w14:paraId="57348CDB" w14:textId="77777777" w:rsidR="001C40F8" w:rsidRPr="001C40F8" w:rsidRDefault="001C40F8" w:rsidP="001C40F8">
      <w:pPr>
        <w:jc w:val="center"/>
        <w:rPr>
          <w:rFonts w:ascii="Times New Roman" w:hAnsi="Times New Roman" w:cs="Times New Roman"/>
          <w:b/>
          <w:sz w:val="24"/>
          <w:szCs w:val="24"/>
        </w:rPr>
      </w:pPr>
      <w:r w:rsidRPr="001C40F8">
        <w:rPr>
          <w:rFonts w:ascii="Times New Roman" w:hAnsi="Times New Roman" w:cs="Times New Roman"/>
          <w:b/>
          <w:sz w:val="24"/>
          <w:szCs w:val="24"/>
        </w:rPr>
        <w:t>Программа приемо-сдаточных испытаний</w:t>
      </w:r>
    </w:p>
    <w:p w14:paraId="160C8F6B" w14:textId="77777777" w:rsidR="001C40F8" w:rsidRPr="001C40F8" w:rsidRDefault="001C40F8" w:rsidP="001C40F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bidi="hi-IN"/>
        </w:rPr>
      </w:pPr>
      <w:r w:rsidRPr="001C40F8">
        <w:rPr>
          <w:rFonts w:ascii="Times New Roman" w:eastAsia="Times New Roman" w:hAnsi="Times New Roman" w:cs="Times New Roman"/>
          <w:kern w:val="3"/>
          <w:sz w:val="24"/>
          <w:szCs w:val="24"/>
          <w:lang w:eastAsia="ru-RU" w:bidi="hi-IN"/>
        </w:rPr>
        <w:t>Кассета ЛГКЯ.321546.001</w:t>
      </w:r>
    </w:p>
    <w:p w14:paraId="7AE6B7E3" w14:textId="77777777" w:rsidR="001C40F8" w:rsidRPr="001C40F8" w:rsidRDefault="001C40F8" w:rsidP="001C40F8">
      <w:pPr>
        <w:widowControl w:val="0"/>
        <w:suppressAutoHyphens/>
        <w:autoSpaceDN w:val="0"/>
        <w:spacing w:after="0" w:line="240" w:lineRule="auto"/>
        <w:jc w:val="center"/>
        <w:textAlignment w:val="baseline"/>
        <w:rPr>
          <w:rFonts w:ascii="Times New Roman" w:eastAsia="Times New Roman" w:hAnsi="Times New Roman" w:cs="Times New Roman"/>
          <w:kern w:val="3"/>
          <w:sz w:val="24"/>
          <w:szCs w:val="24"/>
          <w:lang w:eastAsia="ru-RU" w:bidi="hi-IN"/>
        </w:rPr>
      </w:pPr>
    </w:p>
    <w:tbl>
      <w:tblPr>
        <w:tblStyle w:val="ad"/>
        <w:tblW w:w="0" w:type="auto"/>
        <w:tblLook w:val="04A0" w:firstRow="1" w:lastRow="0" w:firstColumn="1" w:lastColumn="0" w:noHBand="0" w:noVBand="1"/>
      </w:tblPr>
      <w:tblGrid>
        <w:gridCol w:w="545"/>
        <w:gridCol w:w="4143"/>
        <w:gridCol w:w="3347"/>
        <w:gridCol w:w="1962"/>
      </w:tblGrid>
      <w:tr w:rsidR="001C40F8" w:rsidRPr="001C40F8" w14:paraId="14E158E8" w14:textId="77777777" w:rsidTr="00A7544B">
        <w:trPr>
          <w:trHeight w:val="392"/>
        </w:trPr>
        <w:tc>
          <w:tcPr>
            <w:tcW w:w="560" w:type="dxa"/>
            <w:vAlign w:val="center"/>
          </w:tcPr>
          <w:p w14:paraId="00296C44" w14:textId="77777777" w:rsidR="001C40F8" w:rsidRPr="001C40F8" w:rsidRDefault="001C40F8" w:rsidP="001C40F8">
            <w:pPr>
              <w:spacing w:line="259" w:lineRule="auto"/>
              <w:jc w:val="center"/>
              <w:rPr>
                <w:rFonts w:ascii="Times New Roman" w:hAnsi="Times New Roman" w:cs="Times New Roman"/>
                <w:b/>
              </w:rPr>
            </w:pPr>
            <w:r w:rsidRPr="001C40F8">
              <w:rPr>
                <w:rFonts w:ascii="Times New Roman" w:hAnsi="Times New Roman" w:cs="Times New Roman"/>
                <w:b/>
              </w:rPr>
              <w:t>№ п/п</w:t>
            </w:r>
          </w:p>
        </w:tc>
        <w:tc>
          <w:tcPr>
            <w:tcW w:w="6313" w:type="dxa"/>
            <w:vAlign w:val="center"/>
          </w:tcPr>
          <w:p w14:paraId="502B164A" w14:textId="77777777" w:rsidR="001C40F8" w:rsidRPr="001C40F8" w:rsidRDefault="001C40F8" w:rsidP="001C40F8">
            <w:pPr>
              <w:spacing w:line="259" w:lineRule="auto"/>
              <w:jc w:val="center"/>
              <w:rPr>
                <w:rFonts w:ascii="Times New Roman" w:hAnsi="Times New Roman" w:cs="Times New Roman"/>
                <w:b/>
              </w:rPr>
            </w:pPr>
            <w:r w:rsidRPr="001C40F8">
              <w:rPr>
                <w:rFonts w:ascii="Times New Roman" w:hAnsi="Times New Roman" w:cs="Times New Roman"/>
                <w:b/>
              </w:rPr>
              <w:t>Параметр испытаний</w:t>
            </w:r>
          </w:p>
        </w:tc>
        <w:tc>
          <w:tcPr>
            <w:tcW w:w="5009" w:type="dxa"/>
            <w:vAlign w:val="center"/>
          </w:tcPr>
          <w:p w14:paraId="2002E775" w14:textId="77777777" w:rsidR="001C40F8" w:rsidRPr="001C40F8" w:rsidRDefault="001C40F8" w:rsidP="001C40F8">
            <w:pPr>
              <w:spacing w:line="259" w:lineRule="auto"/>
              <w:jc w:val="center"/>
              <w:rPr>
                <w:rFonts w:ascii="Times New Roman" w:hAnsi="Times New Roman" w:cs="Times New Roman"/>
                <w:b/>
              </w:rPr>
            </w:pPr>
            <w:r w:rsidRPr="001C40F8">
              <w:rPr>
                <w:rFonts w:ascii="Times New Roman" w:hAnsi="Times New Roman" w:cs="Times New Roman"/>
                <w:b/>
              </w:rPr>
              <w:t>Способ и критерии оценки</w:t>
            </w:r>
          </w:p>
        </w:tc>
        <w:tc>
          <w:tcPr>
            <w:tcW w:w="2678" w:type="dxa"/>
          </w:tcPr>
          <w:p w14:paraId="2A763BD0" w14:textId="77777777" w:rsidR="001C40F8" w:rsidRPr="001C40F8" w:rsidRDefault="001C40F8" w:rsidP="001C40F8">
            <w:pPr>
              <w:spacing w:line="259" w:lineRule="auto"/>
              <w:jc w:val="center"/>
              <w:rPr>
                <w:rFonts w:ascii="Times New Roman" w:hAnsi="Times New Roman" w:cs="Times New Roman"/>
                <w:b/>
              </w:rPr>
            </w:pPr>
            <w:r w:rsidRPr="001C40F8">
              <w:rPr>
                <w:rFonts w:ascii="Times New Roman" w:hAnsi="Times New Roman" w:cs="Times New Roman"/>
                <w:b/>
              </w:rPr>
              <w:t>Результат испытаний</w:t>
            </w:r>
          </w:p>
        </w:tc>
      </w:tr>
      <w:tr w:rsidR="001C40F8" w:rsidRPr="001C40F8" w14:paraId="1F59A62E" w14:textId="77777777" w:rsidTr="00A7544B">
        <w:tc>
          <w:tcPr>
            <w:tcW w:w="560" w:type="dxa"/>
            <w:vAlign w:val="center"/>
          </w:tcPr>
          <w:p w14:paraId="241C748E" w14:textId="77777777" w:rsidR="001C40F8" w:rsidRPr="001C40F8" w:rsidRDefault="001C40F8" w:rsidP="001C40F8">
            <w:pPr>
              <w:numPr>
                <w:ilvl w:val="0"/>
                <w:numId w:val="43"/>
              </w:numPr>
              <w:spacing w:line="259" w:lineRule="auto"/>
              <w:ind w:left="0" w:firstLine="0"/>
              <w:jc w:val="center"/>
              <w:rPr>
                <w:rFonts w:ascii="Times New Roman" w:hAnsi="Times New Roman" w:cs="Times New Roman"/>
                <w:b/>
                <w:sz w:val="20"/>
                <w:szCs w:val="20"/>
              </w:rPr>
            </w:pPr>
          </w:p>
        </w:tc>
        <w:tc>
          <w:tcPr>
            <w:tcW w:w="6313" w:type="dxa"/>
            <w:vAlign w:val="center"/>
          </w:tcPr>
          <w:p w14:paraId="72B02EDE" w14:textId="77777777" w:rsidR="001C40F8" w:rsidRPr="001C40F8" w:rsidRDefault="001C40F8" w:rsidP="001C40F8">
            <w:pPr>
              <w:ind w:firstLine="197"/>
              <w:jc w:val="both"/>
              <w:rPr>
                <w:rFonts w:ascii="Times New Roman" w:eastAsia="Times New Roman" w:hAnsi="Times New Roman" w:cs="Times New Roman"/>
                <w:lang w:eastAsia="ru-RU" w:bidi="hi-IN"/>
              </w:rPr>
            </w:pPr>
            <w:r w:rsidRPr="001C40F8">
              <w:rPr>
                <w:rFonts w:ascii="Times New Roman" w:eastAsia="Arial Unicode MS" w:hAnsi="Times New Roman" w:cs="Times New Roman"/>
                <w:lang w:eastAsia="zh-CN" w:bidi="hi-IN"/>
              </w:rPr>
              <w:t xml:space="preserve">Проведение технологического процесса с применением </w:t>
            </w:r>
            <w:r w:rsidRPr="001C40F8">
              <w:rPr>
                <w:rFonts w:ascii="Times New Roman" w:eastAsia="Times New Roman" w:hAnsi="Times New Roman" w:cs="Times New Roman"/>
                <w:lang w:eastAsia="ru-RU" w:bidi="hi-IN"/>
              </w:rPr>
              <w:t>Кассета «ЛГКЯ.321546.001</w:t>
            </w:r>
            <w:r w:rsidRPr="001C40F8">
              <w:rPr>
                <w:rFonts w:ascii="Times New Roman" w:eastAsia="Arial Unicode MS" w:hAnsi="Times New Roman" w:cs="Times New Roman"/>
                <w:lang w:eastAsia="zh-CN" w:bidi="hi-IN"/>
              </w:rPr>
              <w:t>»:</w:t>
            </w:r>
          </w:p>
          <w:p w14:paraId="6C02FF32" w14:textId="77777777" w:rsidR="001C40F8" w:rsidRPr="001C40F8" w:rsidRDefault="001C40F8" w:rsidP="001C40F8">
            <w:pPr>
              <w:spacing w:line="259" w:lineRule="auto"/>
              <w:ind w:firstLine="197"/>
              <w:jc w:val="both"/>
              <w:rPr>
                <w:rFonts w:ascii="Times New Roman" w:hAnsi="Times New Roman" w:cs="Times New Roman"/>
              </w:rPr>
            </w:pPr>
            <w:r w:rsidRPr="001C40F8">
              <w:rPr>
                <w:rFonts w:ascii="Times New Roman" w:hAnsi="Times New Roman" w:cs="Times New Roman"/>
              </w:rPr>
              <w:t xml:space="preserve">– Наклеивание карты на рамку согласно 7628332.60201.00241. </w:t>
            </w:r>
          </w:p>
          <w:p w14:paraId="4A050771" w14:textId="77777777" w:rsidR="001C40F8" w:rsidRPr="001C40F8" w:rsidRDefault="001C40F8" w:rsidP="001C40F8">
            <w:pPr>
              <w:spacing w:line="259" w:lineRule="auto"/>
              <w:ind w:firstLine="197"/>
              <w:jc w:val="both"/>
              <w:rPr>
                <w:rFonts w:ascii="Times New Roman" w:hAnsi="Times New Roman" w:cs="Times New Roman"/>
              </w:rPr>
            </w:pPr>
            <w:r w:rsidRPr="001C40F8">
              <w:rPr>
                <w:rFonts w:ascii="Times New Roman" w:hAnsi="Times New Roman" w:cs="Times New Roman"/>
              </w:rPr>
              <w:t xml:space="preserve">– Вырезка отверстий на лазерной установке согласно 7628332.60241.00044. </w:t>
            </w:r>
          </w:p>
          <w:p w14:paraId="3DFB51A4" w14:textId="77777777" w:rsidR="001C40F8" w:rsidRPr="001C40F8" w:rsidRDefault="001C40F8" w:rsidP="001C40F8">
            <w:pPr>
              <w:spacing w:line="259" w:lineRule="auto"/>
              <w:ind w:firstLine="197"/>
              <w:jc w:val="both"/>
              <w:rPr>
                <w:rFonts w:ascii="Times New Roman" w:hAnsi="Times New Roman" w:cs="Times New Roman"/>
              </w:rPr>
            </w:pPr>
            <w:r w:rsidRPr="001C40F8">
              <w:rPr>
                <w:rFonts w:ascii="Times New Roman" w:hAnsi="Times New Roman" w:cs="Times New Roman"/>
              </w:rPr>
              <w:t xml:space="preserve">– Металлизация отверстий методом забивки согласно 7628332.60221.00049. </w:t>
            </w:r>
          </w:p>
          <w:p w14:paraId="6D77E761" w14:textId="77777777" w:rsidR="001C40F8" w:rsidRPr="001C40F8" w:rsidRDefault="001C40F8" w:rsidP="001C40F8">
            <w:pPr>
              <w:spacing w:line="259" w:lineRule="auto"/>
              <w:ind w:firstLine="197"/>
              <w:jc w:val="both"/>
              <w:rPr>
                <w:rFonts w:ascii="Times New Roman" w:hAnsi="Times New Roman" w:cs="Times New Roman"/>
              </w:rPr>
            </w:pPr>
            <w:r w:rsidRPr="001C40F8">
              <w:rPr>
                <w:rFonts w:ascii="Times New Roman" w:hAnsi="Times New Roman" w:cs="Times New Roman"/>
              </w:rPr>
              <w:t xml:space="preserve">– </w:t>
            </w:r>
            <w:proofErr w:type="spellStart"/>
            <w:r w:rsidRPr="001C40F8">
              <w:rPr>
                <w:rFonts w:ascii="Times New Roman" w:hAnsi="Times New Roman" w:cs="Times New Roman"/>
              </w:rPr>
              <w:t>Подпрессовка</w:t>
            </w:r>
            <w:proofErr w:type="spellEnd"/>
            <w:r w:rsidRPr="001C40F8">
              <w:rPr>
                <w:rFonts w:ascii="Times New Roman" w:hAnsi="Times New Roman" w:cs="Times New Roman"/>
              </w:rPr>
              <w:t xml:space="preserve"> </w:t>
            </w:r>
            <w:proofErr w:type="spellStart"/>
            <w:r w:rsidRPr="001C40F8">
              <w:rPr>
                <w:rFonts w:ascii="Times New Roman" w:hAnsi="Times New Roman" w:cs="Times New Roman"/>
              </w:rPr>
              <w:t>металлизационного</w:t>
            </w:r>
            <w:proofErr w:type="spellEnd"/>
            <w:r w:rsidRPr="001C40F8">
              <w:rPr>
                <w:rFonts w:ascii="Times New Roman" w:hAnsi="Times New Roman" w:cs="Times New Roman"/>
              </w:rPr>
              <w:t xml:space="preserve"> слоя согласно 7628332.60221.00050. </w:t>
            </w:r>
          </w:p>
          <w:p w14:paraId="2BF4562C" w14:textId="77777777" w:rsidR="001C40F8" w:rsidRPr="001C40F8" w:rsidRDefault="001C40F8" w:rsidP="001C40F8">
            <w:pPr>
              <w:spacing w:line="259" w:lineRule="auto"/>
              <w:ind w:firstLine="197"/>
              <w:jc w:val="both"/>
              <w:rPr>
                <w:rFonts w:ascii="Times New Roman" w:hAnsi="Times New Roman" w:cs="Times New Roman"/>
              </w:rPr>
            </w:pPr>
            <w:r w:rsidRPr="001C40F8">
              <w:rPr>
                <w:rFonts w:ascii="Times New Roman" w:hAnsi="Times New Roman" w:cs="Times New Roman"/>
              </w:rPr>
              <w:t xml:space="preserve">– Нанесение пасты на карту согласно 7628332.60271.00081. </w:t>
            </w:r>
          </w:p>
          <w:p w14:paraId="579A990B" w14:textId="77777777" w:rsidR="001C40F8" w:rsidRPr="001C40F8" w:rsidRDefault="001C40F8" w:rsidP="001C40F8">
            <w:pPr>
              <w:spacing w:line="259" w:lineRule="auto"/>
              <w:ind w:firstLine="197"/>
              <w:jc w:val="both"/>
              <w:rPr>
                <w:rFonts w:ascii="Times New Roman" w:hAnsi="Times New Roman" w:cs="Times New Roman"/>
              </w:rPr>
            </w:pPr>
            <w:r w:rsidRPr="001C40F8">
              <w:rPr>
                <w:rFonts w:ascii="Times New Roman" w:hAnsi="Times New Roman" w:cs="Times New Roman"/>
              </w:rPr>
              <w:t xml:space="preserve">– Сушка деталей в шкафу сушильном при температуре 80±5 °С, по времени 30±5 минут многократно. Отсутствие деформации </w:t>
            </w:r>
            <w:r w:rsidRPr="001C40F8">
              <w:rPr>
                <w:rFonts w:ascii="Times New Roman" w:eastAsia="Times New Roman" w:hAnsi="Times New Roman" w:cs="Times New Roman"/>
                <w:lang w:eastAsia="ru-RU"/>
              </w:rPr>
              <w:t>Кассета «ЛГКЯ.321546.001</w:t>
            </w:r>
            <w:r w:rsidRPr="001C40F8">
              <w:rPr>
                <w:rFonts w:ascii="Times New Roman" w:hAnsi="Times New Roman" w:cs="Times New Roman"/>
              </w:rPr>
              <w:t xml:space="preserve">» при термическом воздействии и нагрузкой до 25 кг. </w:t>
            </w:r>
          </w:p>
          <w:p w14:paraId="60EE2AA3" w14:textId="77777777" w:rsidR="001C40F8" w:rsidRPr="001C40F8" w:rsidRDefault="001C40F8" w:rsidP="001C40F8">
            <w:pPr>
              <w:spacing w:line="259" w:lineRule="auto"/>
              <w:ind w:firstLine="197"/>
              <w:jc w:val="both"/>
              <w:rPr>
                <w:rFonts w:ascii="Times New Roman" w:hAnsi="Times New Roman" w:cs="Times New Roman"/>
              </w:rPr>
            </w:pPr>
            <w:r w:rsidRPr="001C40F8">
              <w:rPr>
                <w:rFonts w:ascii="Times New Roman" w:hAnsi="Times New Roman" w:cs="Times New Roman"/>
              </w:rPr>
              <w:t xml:space="preserve">– Нанесение пасты </w:t>
            </w:r>
            <w:proofErr w:type="spellStart"/>
            <w:r w:rsidRPr="001C40F8">
              <w:rPr>
                <w:rFonts w:ascii="Times New Roman" w:hAnsi="Times New Roman" w:cs="Times New Roman"/>
              </w:rPr>
              <w:t>сослоения</w:t>
            </w:r>
            <w:proofErr w:type="spellEnd"/>
            <w:r w:rsidRPr="001C40F8">
              <w:rPr>
                <w:rFonts w:ascii="Times New Roman" w:hAnsi="Times New Roman" w:cs="Times New Roman"/>
              </w:rPr>
              <w:t xml:space="preserve"> согласно 7628332.60271.00082. </w:t>
            </w:r>
          </w:p>
          <w:p w14:paraId="2BE6A1C8" w14:textId="77777777" w:rsidR="001C40F8" w:rsidRPr="001C40F8" w:rsidRDefault="001C40F8" w:rsidP="001C40F8">
            <w:pPr>
              <w:spacing w:line="259" w:lineRule="auto"/>
              <w:ind w:firstLine="197"/>
              <w:jc w:val="both"/>
              <w:rPr>
                <w:rFonts w:ascii="Times New Roman" w:hAnsi="Times New Roman" w:cs="Times New Roman"/>
              </w:rPr>
            </w:pPr>
            <w:r w:rsidRPr="001C40F8">
              <w:rPr>
                <w:rFonts w:ascii="Times New Roman" w:hAnsi="Times New Roman" w:cs="Times New Roman"/>
              </w:rPr>
              <w:t xml:space="preserve">– </w:t>
            </w:r>
            <w:proofErr w:type="spellStart"/>
            <w:r w:rsidRPr="001C40F8">
              <w:rPr>
                <w:rFonts w:ascii="Times New Roman" w:hAnsi="Times New Roman" w:cs="Times New Roman"/>
              </w:rPr>
              <w:t>Сослоение</w:t>
            </w:r>
            <w:proofErr w:type="spellEnd"/>
            <w:r w:rsidRPr="001C40F8">
              <w:rPr>
                <w:rFonts w:ascii="Times New Roman" w:hAnsi="Times New Roman" w:cs="Times New Roman"/>
              </w:rPr>
              <w:t xml:space="preserve"> согласно 7628332.60221.00051. </w:t>
            </w:r>
          </w:p>
          <w:p w14:paraId="49D94514" w14:textId="77777777" w:rsidR="001C40F8" w:rsidRPr="001C40F8" w:rsidRDefault="001C40F8" w:rsidP="001C40F8">
            <w:pPr>
              <w:spacing w:line="259" w:lineRule="auto"/>
              <w:ind w:firstLine="197"/>
              <w:jc w:val="both"/>
              <w:rPr>
                <w:rFonts w:ascii="Times New Roman" w:hAnsi="Times New Roman" w:cs="Times New Roman"/>
              </w:rPr>
            </w:pPr>
            <w:r w:rsidRPr="001C40F8">
              <w:rPr>
                <w:rFonts w:ascii="Times New Roman" w:hAnsi="Times New Roman" w:cs="Times New Roman"/>
              </w:rPr>
              <w:t xml:space="preserve">– Снятие ПЭТ пленки согласно 7628332.60201.00242. </w:t>
            </w:r>
          </w:p>
          <w:p w14:paraId="2F3BFEC9" w14:textId="77777777" w:rsidR="001C40F8" w:rsidRPr="001C40F8" w:rsidRDefault="001C40F8" w:rsidP="001C40F8">
            <w:pPr>
              <w:spacing w:line="259" w:lineRule="auto"/>
              <w:ind w:firstLine="197"/>
              <w:jc w:val="both"/>
              <w:rPr>
                <w:rFonts w:ascii="Times New Roman" w:hAnsi="Times New Roman" w:cs="Times New Roman"/>
              </w:rPr>
            </w:pPr>
            <w:r w:rsidRPr="001C40F8">
              <w:rPr>
                <w:rFonts w:ascii="Times New Roman" w:hAnsi="Times New Roman" w:cs="Times New Roman"/>
              </w:rPr>
              <w:t xml:space="preserve">– Резка карт, </w:t>
            </w:r>
            <w:proofErr w:type="spellStart"/>
            <w:r w:rsidRPr="001C40F8">
              <w:rPr>
                <w:rFonts w:ascii="Times New Roman" w:hAnsi="Times New Roman" w:cs="Times New Roman"/>
              </w:rPr>
              <w:t>надрезка</w:t>
            </w:r>
            <w:proofErr w:type="spellEnd"/>
            <w:r w:rsidRPr="001C40F8">
              <w:rPr>
                <w:rFonts w:ascii="Times New Roman" w:hAnsi="Times New Roman" w:cs="Times New Roman"/>
              </w:rPr>
              <w:t xml:space="preserve"> карт на машине автоматической резки СМ-15А согласно 7628332.60241.00046. </w:t>
            </w:r>
          </w:p>
          <w:p w14:paraId="2BAA3BCA" w14:textId="77777777" w:rsidR="001C40F8" w:rsidRPr="001C40F8" w:rsidRDefault="001C40F8" w:rsidP="001C40F8">
            <w:pPr>
              <w:spacing w:line="259" w:lineRule="auto"/>
              <w:ind w:firstLine="197"/>
              <w:jc w:val="both"/>
              <w:rPr>
                <w:rFonts w:ascii="Times New Roman" w:hAnsi="Times New Roman" w:cs="Times New Roman"/>
              </w:rPr>
            </w:pPr>
            <w:r w:rsidRPr="001C40F8">
              <w:rPr>
                <w:rFonts w:ascii="Times New Roman" w:hAnsi="Times New Roman" w:cs="Times New Roman"/>
              </w:rPr>
              <w:t xml:space="preserve">На протяжении всего технологического процесса, в особенности при переходе между операциями, используемая </w:t>
            </w:r>
            <w:r w:rsidRPr="001C40F8">
              <w:rPr>
                <w:rFonts w:ascii="Times New Roman" w:eastAsia="Times New Roman" w:hAnsi="Times New Roman" w:cs="Times New Roman"/>
                <w:lang w:eastAsia="ru-RU"/>
              </w:rPr>
              <w:t>Кассета «ЛГКЯ.321546.001</w:t>
            </w:r>
            <w:r w:rsidRPr="001C40F8">
              <w:rPr>
                <w:rFonts w:ascii="Times New Roman" w:hAnsi="Times New Roman" w:cs="Times New Roman"/>
              </w:rPr>
              <w:t>» не должна деформироваться.</w:t>
            </w:r>
          </w:p>
        </w:tc>
        <w:tc>
          <w:tcPr>
            <w:tcW w:w="5009" w:type="dxa"/>
          </w:tcPr>
          <w:p w14:paraId="3CC474E6" w14:textId="77777777" w:rsidR="001C40F8" w:rsidRPr="001C40F8" w:rsidRDefault="001C40F8" w:rsidP="001C40F8">
            <w:pPr>
              <w:spacing w:line="259" w:lineRule="auto"/>
              <w:ind w:firstLine="327"/>
              <w:jc w:val="both"/>
              <w:rPr>
                <w:rFonts w:ascii="Times New Roman" w:hAnsi="Times New Roman" w:cs="Times New Roman"/>
              </w:rPr>
            </w:pPr>
            <w:r w:rsidRPr="001C40F8">
              <w:rPr>
                <w:rFonts w:ascii="Times New Roman" w:hAnsi="Times New Roman" w:cs="Times New Roman"/>
              </w:rPr>
              <w:t>Кассету рассмотреть после каждой технологической операции визуально.</w:t>
            </w:r>
          </w:p>
          <w:p w14:paraId="57C55E17" w14:textId="77777777" w:rsidR="001C40F8" w:rsidRPr="001C40F8" w:rsidRDefault="001C40F8" w:rsidP="001C40F8">
            <w:pPr>
              <w:spacing w:line="259" w:lineRule="auto"/>
              <w:ind w:firstLine="327"/>
              <w:jc w:val="both"/>
              <w:rPr>
                <w:rFonts w:ascii="Times New Roman" w:hAnsi="Times New Roman" w:cs="Times New Roman"/>
              </w:rPr>
            </w:pPr>
            <w:r w:rsidRPr="001C40F8">
              <w:rPr>
                <w:rFonts w:ascii="Times New Roman" w:hAnsi="Times New Roman" w:cs="Times New Roman"/>
              </w:rPr>
              <w:t>По выполнении всего технологического процесса, так же, провести оценку кассеты визуально и выборочно провести измерения на соответствие с требованиями КД.</w:t>
            </w:r>
          </w:p>
        </w:tc>
        <w:tc>
          <w:tcPr>
            <w:tcW w:w="2678" w:type="dxa"/>
          </w:tcPr>
          <w:p w14:paraId="49B77D95" w14:textId="77777777" w:rsidR="001C40F8" w:rsidRPr="001C40F8" w:rsidRDefault="001C40F8" w:rsidP="001C40F8">
            <w:pPr>
              <w:spacing w:line="259" w:lineRule="auto"/>
              <w:jc w:val="center"/>
              <w:rPr>
                <w:rFonts w:cs="Times New Roman"/>
                <w:b/>
                <w:sz w:val="20"/>
                <w:szCs w:val="20"/>
              </w:rPr>
            </w:pPr>
          </w:p>
        </w:tc>
      </w:tr>
    </w:tbl>
    <w:p w14:paraId="4D48FF83" w14:textId="77777777" w:rsidR="001C40F8" w:rsidRPr="001C40F8" w:rsidRDefault="001C40F8" w:rsidP="001C40F8">
      <w:pPr>
        <w:jc w:val="both"/>
        <w:rPr>
          <w:rFonts w:cs="Times New Roman"/>
        </w:rPr>
      </w:pPr>
    </w:p>
    <w:tbl>
      <w:tblPr>
        <w:tblW w:w="10386" w:type="dxa"/>
        <w:tblLook w:val="01E0" w:firstRow="1" w:lastRow="1" w:firstColumn="1" w:lastColumn="1" w:noHBand="0" w:noVBand="0"/>
      </w:tblPr>
      <w:tblGrid>
        <w:gridCol w:w="4928"/>
        <w:gridCol w:w="5458"/>
      </w:tblGrid>
      <w:tr w:rsidR="001C40F8" w:rsidRPr="001C40F8" w14:paraId="7531AC78" w14:textId="77777777" w:rsidTr="00A7544B">
        <w:tc>
          <w:tcPr>
            <w:tcW w:w="4928" w:type="dxa"/>
          </w:tcPr>
          <w:p w14:paraId="047F2567"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1CCA879C"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 xml:space="preserve">Генеральный директор </w:t>
            </w:r>
          </w:p>
          <w:p w14:paraId="20C11F13" w14:textId="77777777" w:rsidR="001C40F8" w:rsidRPr="001C40F8" w:rsidRDefault="001C40F8" w:rsidP="001C40F8">
            <w:pPr>
              <w:autoSpaceDE w:val="0"/>
              <w:adjustRightInd w:val="0"/>
              <w:spacing w:after="0" w:line="276" w:lineRule="auto"/>
              <w:rPr>
                <w:rFonts w:ascii="Times New Roman" w:eastAsia="Calibri" w:hAnsi="Times New Roman" w:cs="Times New Roman"/>
                <w:b/>
                <w:bCs/>
                <w:iCs/>
                <w:sz w:val="24"/>
                <w:szCs w:val="24"/>
                <w:lang w:eastAsia="ar-SA"/>
              </w:rPr>
            </w:pPr>
            <w:r w:rsidRPr="001C40F8">
              <w:rPr>
                <w:rFonts w:ascii="Times New Roman" w:eastAsia="Calibri" w:hAnsi="Times New Roman" w:cs="Times New Roman"/>
                <w:b/>
                <w:bCs/>
                <w:iCs/>
                <w:sz w:val="24"/>
                <w:szCs w:val="24"/>
                <w:lang w:eastAsia="ar-SA"/>
              </w:rPr>
              <w:t>АО «ЗПП»</w:t>
            </w:r>
          </w:p>
          <w:p w14:paraId="2BD1E69B"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2E88A5D2"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 xml:space="preserve">____________________ А.К. </w:t>
            </w:r>
            <w:proofErr w:type="spellStart"/>
            <w:r w:rsidRPr="001C40F8">
              <w:rPr>
                <w:rFonts w:ascii="Times New Roman" w:eastAsia="Calibri" w:hAnsi="Times New Roman" w:cs="Times New Roman"/>
                <w:b/>
                <w:bCs/>
                <w:iCs/>
                <w:sz w:val="24"/>
                <w:szCs w:val="24"/>
              </w:rPr>
              <w:t>Нарбутт</w:t>
            </w:r>
            <w:proofErr w:type="spellEnd"/>
          </w:p>
          <w:p w14:paraId="4B4E3724"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«____» ________________</w:t>
            </w:r>
          </w:p>
          <w:p w14:paraId="12A62F5B"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roofErr w:type="spellStart"/>
            <w:r w:rsidRPr="001C40F8">
              <w:rPr>
                <w:rFonts w:ascii="Times New Roman" w:eastAsia="Calibri" w:hAnsi="Times New Roman" w:cs="Times New Roman"/>
                <w:b/>
                <w:bCs/>
                <w:iCs/>
                <w:sz w:val="24"/>
                <w:szCs w:val="24"/>
              </w:rPr>
              <w:t>М.п</w:t>
            </w:r>
            <w:proofErr w:type="spellEnd"/>
            <w:r w:rsidRPr="001C40F8">
              <w:rPr>
                <w:rFonts w:ascii="Times New Roman" w:eastAsia="Calibri" w:hAnsi="Times New Roman" w:cs="Times New Roman"/>
                <w:b/>
                <w:bCs/>
                <w:iCs/>
                <w:sz w:val="24"/>
                <w:szCs w:val="24"/>
              </w:rPr>
              <w:t>.</w:t>
            </w:r>
            <w:r w:rsidRPr="001C40F8">
              <w:rPr>
                <w:rFonts w:ascii="Times New Roman" w:eastAsia="Calibri" w:hAnsi="Times New Roman" w:cs="Times New Roman"/>
                <w:sz w:val="24"/>
                <w:szCs w:val="24"/>
              </w:rPr>
              <w:t xml:space="preserve"> </w:t>
            </w:r>
          </w:p>
        </w:tc>
        <w:tc>
          <w:tcPr>
            <w:tcW w:w="5458" w:type="dxa"/>
          </w:tcPr>
          <w:p w14:paraId="0C737048"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43A732CD"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0054C89B"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4FA08586"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5C2F4DC1"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
          <w:p w14:paraId="1DC6D8CE"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 xml:space="preserve">___________________ ______________ </w:t>
            </w:r>
          </w:p>
          <w:p w14:paraId="70781BB1"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r w:rsidRPr="001C40F8">
              <w:rPr>
                <w:rFonts w:ascii="Times New Roman" w:eastAsia="Calibri" w:hAnsi="Times New Roman" w:cs="Times New Roman"/>
                <w:b/>
                <w:bCs/>
                <w:iCs/>
                <w:sz w:val="24"/>
                <w:szCs w:val="24"/>
              </w:rPr>
              <w:t>«____»________________</w:t>
            </w:r>
          </w:p>
          <w:p w14:paraId="4ACB52BB" w14:textId="77777777" w:rsidR="001C40F8" w:rsidRPr="001C40F8" w:rsidRDefault="001C40F8" w:rsidP="001C40F8">
            <w:pPr>
              <w:autoSpaceDE w:val="0"/>
              <w:autoSpaceDN w:val="0"/>
              <w:adjustRightInd w:val="0"/>
              <w:spacing w:after="0" w:line="276" w:lineRule="auto"/>
              <w:rPr>
                <w:rFonts w:ascii="Times New Roman" w:eastAsia="Calibri" w:hAnsi="Times New Roman" w:cs="Times New Roman"/>
                <w:b/>
                <w:bCs/>
                <w:iCs/>
                <w:sz w:val="24"/>
                <w:szCs w:val="24"/>
              </w:rPr>
            </w:pPr>
            <w:proofErr w:type="spellStart"/>
            <w:r w:rsidRPr="001C40F8">
              <w:rPr>
                <w:rFonts w:ascii="Times New Roman" w:eastAsia="Calibri" w:hAnsi="Times New Roman" w:cs="Times New Roman"/>
                <w:b/>
                <w:bCs/>
                <w:iCs/>
                <w:sz w:val="24"/>
                <w:szCs w:val="24"/>
              </w:rPr>
              <w:t>М.п</w:t>
            </w:r>
            <w:proofErr w:type="spellEnd"/>
            <w:r w:rsidRPr="001C40F8">
              <w:rPr>
                <w:rFonts w:ascii="Times New Roman" w:eastAsia="Calibri" w:hAnsi="Times New Roman" w:cs="Times New Roman"/>
                <w:b/>
                <w:bCs/>
                <w:iCs/>
                <w:sz w:val="24"/>
                <w:szCs w:val="24"/>
              </w:rPr>
              <w:t>.</w:t>
            </w:r>
          </w:p>
        </w:tc>
      </w:tr>
    </w:tbl>
    <w:p w14:paraId="0DB25DF3" w14:textId="77777777" w:rsidR="001C40F8" w:rsidRPr="001C40F8" w:rsidRDefault="001C40F8" w:rsidP="001C40F8">
      <w:pPr>
        <w:jc w:val="both"/>
        <w:rPr>
          <w:rFonts w:cs="Times New Roman"/>
        </w:rPr>
      </w:pPr>
    </w:p>
    <w:p w14:paraId="0ADEE30E" w14:textId="77777777" w:rsidR="001C40F8" w:rsidRDefault="001C40F8" w:rsidP="005B0ADF">
      <w:pPr>
        <w:jc w:val="right"/>
        <w:rPr>
          <w:rFonts w:ascii="Times New Roman" w:hAnsi="Times New Roman" w:cs="Times New Roman"/>
          <w:bCs/>
          <w:sz w:val="24"/>
          <w:szCs w:val="24"/>
        </w:rPr>
      </w:pPr>
    </w:p>
    <w:sectPr w:rsidR="001C40F8" w:rsidSect="000A2FFA">
      <w:pgSz w:w="11906" w:h="16838"/>
      <w:pgMar w:top="567" w:right="849"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63827" w14:textId="77777777" w:rsidR="00BE7C6C" w:rsidRDefault="00BE7C6C" w:rsidP="0060727E">
      <w:pPr>
        <w:spacing w:after="0" w:line="240" w:lineRule="auto"/>
      </w:pPr>
      <w:r>
        <w:separator/>
      </w:r>
    </w:p>
  </w:endnote>
  <w:endnote w:type="continuationSeparator" w:id="0">
    <w:p w14:paraId="693EFC78" w14:textId="77777777" w:rsidR="00BE7C6C" w:rsidRDefault="00BE7C6C" w:rsidP="00607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font290">
    <w:altName w:val="MS PMincho"/>
    <w:charset w:val="8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5AAE0" w14:textId="77777777" w:rsidR="00BE7C6C" w:rsidRDefault="00BE7C6C" w:rsidP="0060727E">
      <w:pPr>
        <w:spacing w:after="0" w:line="240" w:lineRule="auto"/>
      </w:pPr>
      <w:r>
        <w:separator/>
      </w:r>
    </w:p>
  </w:footnote>
  <w:footnote w:type="continuationSeparator" w:id="0">
    <w:p w14:paraId="3456CC68" w14:textId="77777777" w:rsidR="00BE7C6C" w:rsidRDefault="00BE7C6C" w:rsidP="0060727E">
      <w:pPr>
        <w:spacing w:after="0" w:line="240" w:lineRule="auto"/>
      </w:pPr>
      <w:r>
        <w:continuationSeparator/>
      </w:r>
    </w:p>
  </w:footnote>
  <w:footnote w:id="1">
    <w:p w14:paraId="0ECAEB8D" w14:textId="77777777" w:rsidR="001C40F8" w:rsidRPr="006512CC" w:rsidRDefault="001C40F8" w:rsidP="001C40F8">
      <w:pPr>
        <w:pStyle w:val="a3"/>
      </w:pPr>
      <w:r w:rsidRPr="006512CC">
        <w:rPr>
          <w:rStyle w:val="a5"/>
          <w:highlight w:val="yellow"/>
        </w:rPr>
        <w:footnoteRef/>
      </w:r>
      <w:r w:rsidRPr="006512CC">
        <w:rPr>
          <w:highlight w:val="yellow"/>
        </w:rPr>
        <w:t xml:space="preserve">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0928"/>
    <w:multiLevelType w:val="multilevel"/>
    <w:tmpl w:val="EAC2C616"/>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3795C24"/>
    <w:multiLevelType w:val="hybridMultilevel"/>
    <w:tmpl w:val="1C3A2B14"/>
    <w:lvl w:ilvl="0" w:tplc="C2048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4A2D92"/>
    <w:multiLevelType w:val="hybridMultilevel"/>
    <w:tmpl w:val="1EE00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62D34"/>
    <w:multiLevelType w:val="multilevel"/>
    <w:tmpl w:val="B3F08A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A213E13"/>
    <w:multiLevelType w:val="multilevel"/>
    <w:tmpl w:val="C6F40690"/>
    <w:lvl w:ilvl="0">
      <w:start w:val="1"/>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ABA3B18"/>
    <w:multiLevelType w:val="hybridMultilevel"/>
    <w:tmpl w:val="7D9E7B70"/>
    <w:lvl w:ilvl="0" w:tplc="C2048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D353AF"/>
    <w:multiLevelType w:val="hybridMultilevel"/>
    <w:tmpl w:val="502CF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453805"/>
    <w:multiLevelType w:val="hybridMultilevel"/>
    <w:tmpl w:val="3CCA7F62"/>
    <w:lvl w:ilvl="0" w:tplc="9E104AE2">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D51EA"/>
    <w:multiLevelType w:val="multilevel"/>
    <w:tmpl w:val="C6F4069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81875A7"/>
    <w:multiLevelType w:val="hybridMultilevel"/>
    <w:tmpl w:val="685ABC1E"/>
    <w:lvl w:ilvl="0" w:tplc="B3843C6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622589"/>
    <w:multiLevelType w:val="hybridMultilevel"/>
    <w:tmpl w:val="843C7F7C"/>
    <w:lvl w:ilvl="0" w:tplc="FE2ECC8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033364"/>
    <w:multiLevelType w:val="multilevel"/>
    <w:tmpl w:val="7FA094F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DD51B24"/>
    <w:multiLevelType w:val="hybridMultilevel"/>
    <w:tmpl w:val="F118BD42"/>
    <w:lvl w:ilvl="0" w:tplc="D0606B6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1DD76B9A"/>
    <w:multiLevelType w:val="multilevel"/>
    <w:tmpl w:val="55BA12D0"/>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3344277"/>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C42DBB"/>
    <w:multiLevelType w:val="multilevel"/>
    <w:tmpl w:val="58E840C8"/>
    <w:lvl w:ilvl="0">
      <w:start w:val="8"/>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6" w15:restartNumberingAfterBreak="0">
    <w:nsid w:val="27F11583"/>
    <w:multiLevelType w:val="hybridMultilevel"/>
    <w:tmpl w:val="EFB20E82"/>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9A579F"/>
    <w:multiLevelType w:val="multilevel"/>
    <w:tmpl w:val="08BC5662"/>
    <w:lvl w:ilvl="0">
      <w:start w:val="2"/>
      <w:numFmt w:val="decimal"/>
      <w:lvlText w:val="%1."/>
      <w:lvlJc w:val="left"/>
      <w:pPr>
        <w:ind w:left="450" w:hanging="450"/>
      </w:pPr>
      <w:rPr>
        <w:rFonts w:hint="default"/>
        <w:sz w:val="28"/>
      </w:rPr>
    </w:lvl>
    <w:lvl w:ilvl="1">
      <w:start w:val="1"/>
      <w:numFmt w:val="decimal"/>
      <w:lvlText w:val="%1.%2."/>
      <w:lvlJc w:val="left"/>
      <w:pPr>
        <w:ind w:left="3995" w:hanging="450"/>
      </w:pPr>
      <w:rPr>
        <w:rFonts w:hint="default"/>
        <w:sz w:val="24"/>
      </w:rPr>
    </w:lvl>
    <w:lvl w:ilvl="2">
      <w:start w:val="1"/>
      <w:numFmt w:val="decimal"/>
      <w:lvlText w:val="%1.%2.%3."/>
      <w:lvlJc w:val="left"/>
      <w:pPr>
        <w:ind w:left="2160" w:hanging="720"/>
      </w:pPr>
      <w:rPr>
        <w:rFonts w:hint="default"/>
        <w:sz w:val="28"/>
      </w:rPr>
    </w:lvl>
    <w:lvl w:ilvl="3">
      <w:start w:val="1"/>
      <w:numFmt w:val="decimal"/>
      <w:lvlText w:val="%1.%2.%3.%4."/>
      <w:lvlJc w:val="left"/>
      <w:pPr>
        <w:ind w:left="2880" w:hanging="720"/>
      </w:pPr>
      <w:rPr>
        <w:rFonts w:hint="default"/>
        <w:sz w:val="28"/>
      </w:rPr>
    </w:lvl>
    <w:lvl w:ilvl="4">
      <w:start w:val="1"/>
      <w:numFmt w:val="decimal"/>
      <w:lvlText w:val="%1.%2.%3.%4.%5."/>
      <w:lvlJc w:val="left"/>
      <w:pPr>
        <w:ind w:left="3960" w:hanging="1080"/>
      </w:pPr>
      <w:rPr>
        <w:rFonts w:hint="default"/>
        <w:sz w:val="28"/>
      </w:rPr>
    </w:lvl>
    <w:lvl w:ilvl="5">
      <w:start w:val="1"/>
      <w:numFmt w:val="decimal"/>
      <w:lvlText w:val="%1.%2.%3.%4.%5.%6."/>
      <w:lvlJc w:val="left"/>
      <w:pPr>
        <w:ind w:left="4680" w:hanging="1080"/>
      </w:pPr>
      <w:rPr>
        <w:rFonts w:hint="default"/>
        <w:sz w:val="28"/>
      </w:rPr>
    </w:lvl>
    <w:lvl w:ilvl="6">
      <w:start w:val="1"/>
      <w:numFmt w:val="decimal"/>
      <w:lvlText w:val="%1.%2.%3.%4.%5.%6.%7."/>
      <w:lvlJc w:val="left"/>
      <w:pPr>
        <w:ind w:left="5760" w:hanging="1440"/>
      </w:pPr>
      <w:rPr>
        <w:rFonts w:hint="default"/>
        <w:sz w:val="28"/>
      </w:rPr>
    </w:lvl>
    <w:lvl w:ilvl="7">
      <w:start w:val="1"/>
      <w:numFmt w:val="decimal"/>
      <w:lvlText w:val="%1.%2.%3.%4.%5.%6.%7.%8."/>
      <w:lvlJc w:val="left"/>
      <w:pPr>
        <w:ind w:left="6480" w:hanging="1440"/>
      </w:pPr>
      <w:rPr>
        <w:rFonts w:hint="default"/>
        <w:sz w:val="28"/>
      </w:rPr>
    </w:lvl>
    <w:lvl w:ilvl="8">
      <w:start w:val="1"/>
      <w:numFmt w:val="decimal"/>
      <w:lvlText w:val="%1.%2.%3.%4.%5.%6.%7.%8.%9."/>
      <w:lvlJc w:val="left"/>
      <w:pPr>
        <w:ind w:left="7560" w:hanging="1800"/>
      </w:pPr>
      <w:rPr>
        <w:rFonts w:hint="default"/>
        <w:sz w:val="28"/>
      </w:rPr>
    </w:lvl>
  </w:abstractNum>
  <w:abstractNum w:abstractNumId="18" w15:restartNumberingAfterBreak="0">
    <w:nsid w:val="2D863A50"/>
    <w:multiLevelType w:val="multilevel"/>
    <w:tmpl w:val="927AF41E"/>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087211"/>
    <w:multiLevelType w:val="hybridMultilevel"/>
    <w:tmpl w:val="23F83926"/>
    <w:lvl w:ilvl="0" w:tplc="7F844A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245EEF"/>
    <w:multiLevelType w:val="multilevel"/>
    <w:tmpl w:val="72A476EA"/>
    <w:lvl w:ilvl="0">
      <w:start w:val="8"/>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1" w15:restartNumberingAfterBreak="0">
    <w:nsid w:val="31856711"/>
    <w:multiLevelType w:val="hybridMultilevel"/>
    <w:tmpl w:val="E6A2757E"/>
    <w:lvl w:ilvl="0" w:tplc="B3843C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4F72458"/>
    <w:multiLevelType w:val="multilevel"/>
    <w:tmpl w:val="15ACCEA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A9521C2"/>
    <w:multiLevelType w:val="hybridMultilevel"/>
    <w:tmpl w:val="A342AB6A"/>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F7248B2"/>
    <w:multiLevelType w:val="hybridMultilevel"/>
    <w:tmpl w:val="2AE60E7E"/>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2218C1"/>
    <w:multiLevelType w:val="multilevel"/>
    <w:tmpl w:val="ABC66A6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26C6E54"/>
    <w:multiLevelType w:val="multilevel"/>
    <w:tmpl w:val="AE8CB9B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55E6D2D"/>
    <w:multiLevelType w:val="multilevel"/>
    <w:tmpl w:val="32AA1062"/>
    <w:lvl w:ilvl="0">
      <w:start w:val="8"/>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8" w15:restartNumberingAfterBreak="0">
    <w:nsid w:val="469E5663"/>
    <w:multiLevelType w:val="multilevel"/>
    <w:tmpl w:val="7CF8CD92"/>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834401B"/>
    <w:multiLevelType w:val="hybridMultilevel"/>
    <w:tmpl w:val="203E5C0C"/>
    <w:lvl w:ilvl="0" w:tplc="B3843C6A">
      <w:start w:val="1"/>
      <w:numFmt w:val="bullet"/>
      <w:lvlText w:val=""/>
      <w:lvlJc w:val="left"/>
      <w:pPr>
        <w:ind w:left="1944" w:hanging="360"/>
      </w:pPr>
      <w:rPr>
        <w:rFonts w:ascii="Symbol" w:hAnsi="Symbol"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30" w15:restartNumberingAfterBreak="0">
    <w:nsid w:val="514F17DD"/>
    <w:multiLevelType w:val="multilevel"/>
    <w:tmpl w:val="4844AB8A"/>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24561BA"/>
    <w:multiLevelType w:val="hybridMultilevel"/>
    <w:tmpl w:val="4A0CFDE2"/>
    <w:lvl w:ilvl="0" w:tplc="F0BE345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2" w15:restartNumberingAfterBreak="0">
    <w:nsid w:val="54643B99"/>
    <w:multiLevelType w:val="multilevel"/>
    <w:tmpl w:val="14A6A814"/>
    <w:lvl w:ilvl="0">
      <w:start w:val="5"/>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33" w15:restartNumberingAfterBreak="0">
    <w:nsid w:val="583C414D"/>
    <w:multiLevelType w:val="multilevel"/>
    <w:tmpl w:val="EBE09BF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CBB388D"/>
    <w:multiLevelType w:val="hybridMultilevel"/>
    <w:tmpl w:val="EECA516C"/>
    <w:lvl w:ilvl="0" w:tplc="F10E4B64">
      <w:start w:val="1"/>
      <w:numFmt w:val="decimal"/>
      <w:lvlText w:val="%1."/>
      <w:lvlJc w:val="left"/>
      <w:pPr>
        <w:ind w:left="720"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6" w15:restartNumberingAfterBreak="0">
    <w:nsid w:val="6D1A3A43"/>
    <w:multiLevelType w:val="hybridMultilevel"/>
    <w:tmpl w:val="0B065F1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10400D"/>
    <w:multiLevelType w:val="multilevel"/>
    <w:tmpl w:val="DC6A8F56"/>
    <w:lvl w:ilvl="0">
      <w:start w:val="3"/>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38" w15:restartNumberingAfterBreak="0">
    <w:nsid w:val="75785018"/>
    <w:multiLevelType w:val="hybridMultilevel"/>
    <w:tmpl w:val="F32803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7D460F2"/>
    <w:multiLevelType w:val="multilevel"/>
    <w:tmpl w:val="A0485414"/>
    <w:lvl w:ilvl="0">
      <w:start w:val="5"/>
      <w:numFmt w:val="decimal"/>
      <w:lvlText w:val="%1."/>
      <w:lvlJc w:val="left"/>
      <w:pPr>
        <w:ind w:left="360" w:hanging="360"/>
      </w:pPr>
      <w:rPr>
        <w:rFonts w:hint="default"/>
        <w:b/>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AEF04A5"/>
    <w:multiLevelType w:val="hybridMultilevel"/>
    <w:tmpl w:val="9F3A1A06"/>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1C6B61"/>
    <w:multiLevelType w:val="multilevel"/>
    <w:tmpl w:val="63DC7532"/>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6"/>
  </w:num>
  <w:num w:numId="6">
    <w:abstractNumId w:val="6"/>
  </w:num>
  <w:num w:numId="7">
    <w:abstractNumId w:val="4"/>
  </w:num>
  <w:num w:numId="8">
    <w:abstractNumId w:val="0"/>
  </w:num>
  <w:num w:numId="9">
    <w:abstractNumId w:val="17"/>
  </w:num>
  <w:num w:numId="10">
    <w:abstractNumId w:val="33"/>
  </w:num>
  <w:num w:numId="11">
    <w:abstractNumId w:val="18"/>
  </w:num>
  <w:num w:numId="12">
    <w:abstractNumId w:val="14"/>
  </w:num>
  <w:num w:numId="13">
    <w:abstractNumId w:val="21"/>
  </w:num>
  <w:num w:numId="14">
    <w:abstractNumId w:val="7"/>
  </w:num>
  <w:num w:numId="15">
    <w:abstractNumId w:val="36"/>
  </w:num>
  <w:num w:numId="16">
    <w:abstractNumId w:val="19"/>
  </w:num>
  <w:num w:numId="17">
    <w:abstractNumId w:val="3"/>
  </w:num>
  <w:num w:numId="18">
    <w:abstractNumId w:val="32"/>
  </w:num>
  <w:num w:numId="19">
    <w:abstractNumId w:val="8"/>
  </w:num>
  <w:num w:numId="20">
    <w:abstractNumId w:val="13"/>
  </w:num>
  <w:num w:numId="21">
    <w:abstractNumId w:val="20"/>
  </w:num>
  <w:num w:numId="22">
    <w:abstractNumId w:val="41"/>
  </w:num>
  <w:num w:numId="23">
    <w:abstractNumId w:val="30"/>
  </w:num>
  <w:num w:numId="24">
    <w:abstractNumId w:val="15"/>
  </w:num>
  <w:num w:numId="25">
    <w:abstractNumId w:val="27"/>
  </w:num>
  <w:num w:numId="26">
    <w:abstractNumId w:val="23"/>
  </w:num>
  <w:num w:numId="27">
    <w:abstractNumId w:val="24"/>
  </w:num>
  <w:num w:numId="28">
    <w:abstractNumId w:val="40"/>
  </w:num>
  <w:num w:numId="29">
    <w:abstractNumId w:val="11"/>
  </w:num>
  <w:num w:numId="30">
    <w:abstractNumId w:val="29"/>
  </w:num>
  <w:num w:numId="31">
    <w:abstractNumId w:val="26"/>
  </w:num>
  <w:num w:numId="32">
    <w:abstractNumId w:val="12"/>
  </w:num>
  <w:num w:numId="33">
    <w:abstractNumId w:val="22"/>
  </w:num>
  <w:num w:numId="34">
    <w:abstractNumId w:val="37"/>
  </w:num>
  <w:num w:numId="35">
    <w:abstractNumId w:val="25"/>
  </w:num>
  <w:num w:numId="36">
    <w:abstractNumId w:val="38"/>
  </w:num>
  <w:num w:numId="37">
    <w:abstractNumId w:val="2"/>
  </w:num>
  <w:num w:numId="38">
    <w:abstractNumId w:val="1"/>
  </w:num>
  <w:num w:numId="39">
    <w:abstractNumId w:val="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31"/>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217"/>
    <w:rsid w:val="00003525"/>
    <w:rsid w:val="00036DE2"/>
    <w:rsid w:val="00045C93"/>
    <w:rsid w:val="0006019D"/>
    <w:rsid w:val="000A2FFA"/>
    <w:rsid w:val="000D1136"/>
    <w:rsid w:val="000D73B9"/>
    <w:rsid w:val="000F0BEB"/>
    <w:rsid w:val="000F23AF"/>
    <w:rsid w:val="00140030"/>
    <w:rsid w:val="0014324A"/>
    <w:rsid w:val="00143C31"/>
    <w:rsid w:val="00152ACE"/>
    <w:rsid w:val="001938A4"/>
    <w:rsid w:val="001C40F8"/>
    <w:rsid w:val="00245BFD"/>
    <w:rsid w:val="00250B91"/>
    <w:rsid w:val="00295987"/>
    <w:rsid w:val="002D01A1"/>
    <w:rsid w:val="002D246B"/>
    <w:rsid w:val="002D39F5"/>
    <w:rsid w:val="00302B2A"/>
    <w:rsid w:val="00303D64"/>
    <w:rsid w:val="0032587C"/>
    <w:rsid w:val="003675F4"/>
    <w:rsid w:val="00376D7E"/>
    <w:rsid w:val="003C73E7"/>
    <w:rsid w:val="003D70EE"/>
    <w:rsid w:val="00406781"/>
    <w:rsid w:val="00470E70"/>
    <w:rsid w:val="00490406"/>
    <w:rsid w:val="004C1DAC"/>
    <w:rsid w:val="00522198"/>
    <w:rsid w:val="00544D48"/>
    <w:rsid w:val="00551EB4"/>
    <w:rsid w:val="00591793"/>
    <w:rsid w:val="005B0ADF"/>
    <w:rsid w:val="005F5217"/>
    <w:rsid w:val="0060727E"/>
    <w:rsid w:val="00617990"/>
    <w:rsid w:val="0066187F"/>
    <w:rsid w:val="00693219"/>
    <w:rsid w:val="006F20FF"/>
    <w:rsid w:val="00700E21"/>
    <w:rsid w:val="00715383"/>
    <w:rsid w:val="00764643"/>
    <w:rsid w:val="00774FE7"/>
    <w:rsid w:val="00783531"/>
    <w:rsid w:val="00806C7B"/>
    <w:rsid w:val="0082250A"/>
    <w:rsid w:val="00843E67"/>
    <w:rsid w:val="008B27B6"/>
    <w:rsid w:val="008E2C02"/>
    <w:rsid w:val="008E3AD8"/>
    <w:rsid w:val="00911364"/>
    <w:rsid w:val="009146FF"/>
    <w:rsid w:val="0092743E"/>
    <w:rsid w:val="00955B99"/>
    <w:rsid w:val="0096395A"/>
    <w:rsid w:val="0097496B"/>
    <w:rsid w:val="009956CF"/>
    <w:rsid w:val="00A00CAC"/>
    <w:rsid w:val="00A461FE"/>
    <w:rsid w:val="00A47405"/>
    <w:rsid w:val="00A56B4C"/>
    <w:rsid w:val="00A84854"/>
    <w:rsid w:val="00A903FE"/>
    <w:rsid w:val="00AC774C"/>
    <w:rsid w:val="00B45B77"/>
    <w:rsid w:val="00B67BBD"/>
    <w:rsid w:val="00B84A42"/>
    <w:rsid w:val="00B956C2"/>
    <w:rsid w:val="00BC5D4E"/>
    <w:rsid w:val="00BE7C6C"/>
    <w:rsid w:val="00BF024C"/>
    <w:rsid w:val="00C05BF5"/>
    <w:rsid w:val="00C14D99"/>
    <w:rsid w:val="00C43645"/>
    <w:rsid w:val="00C62CED"/>
    <w:rsid w:val="00C66F5D"/>
    <w:rsid w:val="00C71CDE"/>
    <w:rsid w:val="00CB4C7A"/>
    <w:rsid w:val="00D14C98"/>
    <w:rsid w:val="00D27A89"/>
    <w:rsid w:val="00D43EF6"/>
    <w:rsid w:val="00D44F1A"/>
    <w:rsid w:val="00D53430"/>
    <w:rsid w:val="00DA4B06"/>
    <w:rsid w:val="00DE5562"/>
    <w:rsid w:val="00DF1D4C"/>
    <w:rsid w:val="00E03245"/>
    <w:rsid w:val="00E05382"/>
    <w:rsid w:val="00E1033D"/>
    <w:rsid w:val="00E12C9A"/>
    <w:rsid w:val="00E20847"/>
    <w:rsid w:val="00EA59FF"/>
    <w:rsid w:val="00EA797F"/>
    <w:rsid w:val="00EB5CF6"/>
    <w:rsid w:val="00EB6200"/>
    <w:rsid w:val="00EC74F8"/>
    <w:rsid w:val="00ED1AB8"/>
    <w:rsid w:val="00EE4DD5"/>
    <w:rsid w:val="00EE6E18"/>
    <w:rsid w:val="00EF74A1"/>
    <w:rsid w:val="00F238C2"/>
    <w:rsid w:val="00F33AE9"/>
    <w:rsid w:val="00F3471F"/>
    <w:rsid w:val="00F553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5B6D35"/>
  <w15:docId w15:val="{9DB8E768-CC0F-42A3-A837-CB8470E06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D48"/>
  </w:style>
  <w:style w:type="paragraph" w:styleId="1">
    <w:name w:val="heading 1"/>
    <w:basedOn w:val="a"/>
    <w:next w:val="a"/>
    <w:link w:val="10"/>
    <w:uiPriority w:val="9"/>
    <w:qFormat/>
    <w:rsid w:val="00BE7C6C"/>
    <w:pPr>
      <w:keepNext/>
      <w:keepLines/>
      <w:spacing w:after="120" w:line="240" w:lineRule="auto"/>
      <w:outlineLvl w:val="0"/>
    </w:pPr>
    <w:rPr>
      <w:rFonts w:ascii="Times New Roman" w:eastAsia="Times New Roman" w:hAnsi="Times New Roman" w:cs="Times New Roman"/>
      <w:b/>
      <w:bCs/>
      <w:sz w:val="26"/>
      <w:szCs w:val="28"/>
      <w:lang w:eastAsia="ru-RU"/>
    </w:rPr>
  </w:style>
  <w:style w:type="paragraph" w:styleId="3">
    <w:name w:val="heading 3"/>
    <w:basedOn w:val="a"/>
    <w:next w:val="a"/>
    <w:link w:val="30"/>
    <w:uiPriority w:val="9"/>
    <w:semiHidden/>
    <w:unhideWhenUsed/>
    <w:qFormat/>
    <w:rsid w:val="00BE7C6C"/>
    <w:pPr>
      <w:keepNext/>
      <w:keepLines/>
      <w:spacing w:before="200" w:after="0" w:line="240" w:lineRule="auto"/>
      <w:jc w:val="both"/>
      <w:outlineLvl w:val="2"/>
    </w:pPr>
    <w:rPr>
      <w:rFonts w:ascii="Cambria" w:eastAsia="Times New Roman" w:hAnsi="Cambria" w:cs="Times New Roman"/>
      <w:b/>
      <w:bCs/>
      <w:color w:val="4F81BD"/>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0727E"/>
    <w:pPr>
      <w:spacing w:after="0" w:line="240" w:lineRule="auto"/>
      <w:jc w:val="both"/>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semiHidden/>
    <w:rsid w:val="0060727E"/>
    <w:rPr>
      <w:rFonts w:ascii="Times New Roman" w:eastAsia="Times New Roman" w:hAnsi="Times New Roman" w:cs="Times New Roman"/>
      <w:sz w:val="20"/>
      <w:szCs w:val="20"/>
      <w:lang w:eastAsia="ru-RU"/>
    </w:rPr>
  </w:style>
  <w:style w:type="character" w:styleId="a5">
    <w:name w:val="footnote reference"/>
    <w:uiPriority w:val="99"/>
    <w:semiHidden/>
    <w:unhideWhenUsed/>
    <w:rsid w:val="0060727E"/>
    <w:rPr>
      <w:vertAlign w:val="superscript"/>
    </w:rPr>
  </w:style>
  <w:style w:type="character" w:styleId="a6">
    <w:name w:val="annotation reference"/>
    <w:basedOn w:val="a0"/>
    <w:uiPriority w:val="99"/>
    <w:semiHidden/>
    <w:unhideWhenUsed/>
    <w:rsid w:val="0006019D"/>
    <w:rPr>
      <w:sz w:val="16"/>
      <w:szCs w:val="16"/>
    </w:rPr>
  </w:style>
  <w:style w:type="paragraph" w:styleId="a7">
    <w:name w:val="annotation text"/>
    <w:basedOn w:val="a"/>
    <w:link w:val="a8"/>
    <w:uiPriority w:val="99"/>
    <w:semiHidden/>
    <w:unhideWhenUsed/>
    <w:rsid w:val="0006019D"/>
    <w:pPr>
      <w:spacing w:line="240" w:lineRule="auto"/>
    </w:pPr>
    <w:rPr>
      <w:sz w:val="20"/>
      <w:szCs w:val="20"/>
    </w:rPr>
  </w:style>
  <w:style w:type="character" w:customStyle="1" w:styleId="a8">
    <w:name w:val="Текст примечания Знак"/>
    <w:basedOn w:val="a0"/>
    <w:link w:val="a7"/>
    <w:uiPriority w:val="99"/>
    <w:semiHidden/>
    <w:rsid w:val="0006019D"/>
    <w:rPr>
      <w:sz w:val="20"/>
      <w:szCs w:val="20"/>
    </w:rPr>
  </w:style>
  <w:style w:type="paragraph" w:styleId="a9">
    <w:name w:val="annotation subject"/>
    <w:basedOn w:val="a7"/>
    <w:next w:val="a7"/>
    <w:link w:val="aa"/>
    <w:uiPriority w:val="99"/>
    <w:semiHidden/>
    <w:unhideWhenUsed/>
    <w:rsid w:val="0006019D"/>
    <w:rPr>
      <w:b/>
      <w:bCs/>
    </w:rPr>
  </w:style>
  <w:style w:type="character" w:customStyle="1" w:styleId="aa">
    <w:name w:val="Тема примечания Знак"/>
    <w:basedOn w:val="a8"/>
    <w:link w:val="a9"/>
    <w:uiPriority w:val="99"/>
    <w:semiHidden/>
    <w:rsid w:val="0006019D"/>
    <w:rPr>
      <w:b/>
      <w:bCs/>
      <w:sz w:val="20"/>
      <w:szCs w:val="20"/>
    </w:rPr>
  </w:style>
  <w:style w:type="paragraph" w:styleId="ab">
    <w:name w:val="Balloon Text"/>
    <w:basedOn w:val="a"/>
    <w:link w:val="ac"/>
    <w:uiPriority w:val="99"/>
    <w:semiHidden/>
    <w:unhideWhenUsed/>
    <w:rsid w:val="0006019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6019D"/>
    <w:rPr>
      <w:rFonts w:ascii="Segoe UI" w:hAnsi="Segoe UI" w:cs="Segoe UI"/>
      <w:sz w:val="18"/>
      <w:szCs w:val="18"/>
    </w:rPr>
  </w:style>
  <w:style w:type="table" w:styleId="ad">
    <w:name w:val="Table Grid"/>
    <w:basedOn w:val="a1"/>
    <w:uiPriority w:val="59"/>
    <w:rsid w:val="005B0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d"/>
    <w:uiPriority w:val="39"/>
    <w:rsid w:val="000A2F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E7C6C"/>
    <w:rPr>
      <w:rFonts w:ascii="Times New Roman" w:eastAsia="Times New Roman" w:hAnsi="Times New Roman" w:cs="Times New Roman"/>
      <w:b/>
      <w:bCs/>
      <w:sz w:val="26"/>
      <w:szCs w:val="28"/>
      <w:lang w:eastAsia="ru-RU"/>
    </w:rPr>
  </w:style>
  <w:style w:type="character" w:customStyle="1" w:styleId="30">
    <w:name w:val="Заголовок 3 Знак"/>
    <w:basedOn w:val="a0"/>
    <w:link w:val="3"/>
    <w:uiPriority w:val="9"/>
    <w:semiHidden/>
    <w:rsid w:val="00BE7C6C"/>
    <w:rPr>
      <w:rFonts w:ascii="Cambria" w:eastAsia="Times New Roman" w:hAnsi="Cambria" w:cs="Times New Roman"/>
      <w:b/>
      <w:bCs/>
      <w:color w:val="4F81BD"/>
      <w:sz w:val="24"/>
      <w:szCs w:val="24"/>
      <w:lang w:eastAsia="ru-RU"/>
    </w:rPr>
  </w:style>
  <w:style w:type="numbering" w:customStyle="1" w:styleId="12">
    <w:name w:val="Нет списка1"/>
    <w:next w:val="a2"/>
    <w:uiPriority w:val="99"/>
    <w:semiHidden/>
    <w:unhideWhenUsed/>
    <w:rsid w:val="00BE7C6C"/>
  </w:style>
  <w:style w:type="paragraph" w:customStyle="1" w:styleId="TableContents">
    <w:name w:val="Table Contents"/>
    <w:basedOn w:val="a"/>
    <w:uiPriority w:val="99"/>
    <w:rsid w:val="00BE7C6C"/>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e">
    <w:name w:val="List Paragraph"/>
    <w:aliases w:val="SL_Абзац списка,Подпись рисунка,Bullet List,FooterText,numbered,List Paragraph,Paragraphe de liste1,lp1,Num Bullet 1,Table Number Paragraph,Bullet Number,Bulletr List Paragraph,列出段落,列出段落1,List Paragraph2,List Paragraph21,Listeafsnit1,Маркер"/>
    <w:basedOn w:val="a"/>
    <w:link w:val="af"/>
    <w:uiPriority w:val="34"/>
    <w:qFormat/>
    <w:rsid w:val="00BE7C6C"/>
    <w:pPr>
      <w:spacing w:after="60" w:line="240" w:lineRule="auto"/>
      <w:ind w:left="720"/>
      <w:contextualSpacing/>
      <w:jc w:val="both"/>
    </w:pPr>
    <w:rPr>
      <w:rFonts w:ascii="Times New Roman" w:eastAsia="Times New Roman" w:hAnsi="Times New Roman" w:cs="Times New Roman"/>
      <w:sz w:val="24"/>
      <w:szCs w:val="24"/>
      <w:lang w:eastAsia="ru-RU"/>
    </w:rPr>
  </w:style>
  <w:style w:type="character" w:customStyle="1" w:styleId="af">
    <w:name w:val="Абзац списка Знак"/>
    <w:aliases w:val="SL_Абзац списка Знак,Подпись рисунка Знак,Bullet List Знак,FooterText Знак,numbered Знак,List Paragraph Знак,Paragraphe de liste1 Знак,lp1 Знак,Num Bullet 1 Знак,Table Number Paragraph Знак,Bullet Number Знак,列出段落 Знак,列出段落1 Знак"/>
    <w:link w:val="ae"/>
    <w:uiPriority w:val="34"/>
    <w:qFormat/>
    <w:locked/>
    <w:rsid w:val="00BE7C6C"/>
    <w:rPr>
      <w:rFonts w:ascii="Times New Roman" w:eastAsia="Times New Roman" w:hAnsi="Times New Roman" w:cs="Times New Roman"/>
      <w:sz w:val="24"/>
      <w:szCs w:val="24"/>
      <w:lang w:eastAsia="ru-RU"/>
    </w:rPr>
  </w:style>
  <w:style w:type="table" w:customStyle="1" w:styleId="2">
    <w:name w:val="Сетка таблицы2"/>
    <w:basedOn w:val="a1"/>
    <w:next w:val="ad"/>
    <w:uiPriority w:val="59"/>
    <w:rsid w:val="00BE7C6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BE7C6C"/>
    <w:pPr>
      <w:spacing w:after="0" w:line="240" w:lineRule="auto"/>
      <w:ind w:firstLine="540"/>
    </w:pPr>
    <w:rPr>
      <w:rFonts w:ascii="Times New Roman" w:eastAsia="Times New Roman" w:hAnsi="Times New Roman" w:cs="Times New Roman"/>
      <w:sz w:val="28"/>
      <w:szCs w:val="24"/>
      <w:lang w:eastAsia="ru-RU"/>
    </w:rPr>
  </w:style>
  <w:style w:type="character" w:customStyle="1" w:styleId="21">
    <w:name w:val="Основной текст с отступом 2 Знак"/>
    <w:basedOn w:val="a0"/>
    <w:link w:val="20"/>
    <w:rsid w:val="00BE7C6C"/>
    <w:rPr>
      <w:rFonts w:ascii="Times New Roman" w:eastAsia="Times New Roman" w:hAnsi="Times New Roman" w:cs="Times New Roman"/>
      <w:sz w:val="28"/>
      <w:szCs w:val="24"/>
      <w:lang w:eastAsia="ru-RU"/>
    </w:rPr>
  </w:style>
  <w:style w:type="character" w:styleId="af0">
    <w:name w:val="Hyperlink"/>
    <w:uiPriority w:val="99"/>
    <w:semiHidden/>
    <w:unhideWhenUsed/>
    <w:rsid w:val="00BE7C6C"/>
    <w:rPr>
      <w:color w:val="0000FF"/>
      <w:u w:val="single"/>
    </w:rPr>
  </w:style>
  <w:style w:type="character" w:customStyle="1" w:styleId="22">
    <w:name w:val="Основной текст (2)"/>
    <w:rsid w:val="00BE7C6C"/>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0"/>
    <w:rsid w:val="00BE7C6C"/>
  </w:style>
  <w:style w:type="paragraph" w:customStyle="1" w:styleId="-3">
    <w:name w:val="Пункт-3"/>
    <w:basedOn w:val="a"/>
    <w:link w:val="-30"/>
    <w:qFormat/>
    <w:rsid w:val="00BE7C6C"/>
    <w:pPr>
      <w:tabs>
        <w:tab w:val="num" w:pos="1701"/>
      </w:tabs>
      <w:spacing w:after="0" w:line="288" w:lineRule="auto"/>
      <w:ind w:firstLine="567"/>
      <w:jc w:val="both"/>
    </w:pPr>
    <w:rPr>
      <w:rFonts w:ascii="Times New Roman" w:eastAsia="Calibri" w:hAnsi="Times New Roman" w:cs="Times New Roman"/>
      <w:sz w:val="28"/>
      <w:szCs w:val="24"/>
      <w:lang w:eastAsia="ru-RU"/>
    </w:rPr>
  </w:style>
  <w:style w:type="character" w:customStyle="1" w:styleId="-30">
    <w:name w:val="Пункт-3 Знак"/>
    <w:link w:val="-3"/>
    <w:rsid w:val="00BE7C6C"/>
    <w:rPr>
      <w:rFonts w:ascii="Times New Roman" w:eastAsia="Calibri" w:hAnsi="Times New Roman" w:cs="Times New Roman"/>
      <w:sz w:val="28"/>
      <w:szCs w:val="24"/>
      <w:lang w:eastAsia="ru-RU"/>
    </w:rPr>
  </w:style>
  <w:style w:type="paragraph" w:styleId="af1">
    <w:name w:val="footer"/>
    <w:basedOn w:val="a"/>
    <w:link w:val="af2"/>
    <w:uiPriority w:val="99"/>
    <w:unhideWhenUsed/>
    <w:rsid w:val="00BE7C6C"/>
    <w:pPr>
      <w:tabs>
        <w:tab w:val="center" w:pos="4677"/>
        <w:tab w:val="right" w:pos="9355"/>
      </w:tabs>
      <w:spacing w:after="0" w:line="240" w:lineRule="auto"/>
    </w:pPr>
    <w:rPr>
      <w:rFonts w:ascii="Calibri" w:eastAsia="Calibri" w:hAnsi="Calibri" w:cs="Times New Roman"/>
    </w:rPr>
  </w:style>
  <w:style w:type="character" w:customStyle="1" w:styleId="af2">
    <w:name w:val="Нижний колонтитул Знак"/>
    <w:basedOn w:val="a0"/>
    <w:link w:val="af1"/>
    <w:uiPriority w:val="99"/>
    <w:rsid w:val="00BE7C6C"/>
    <w:rPr>
      <w:rFonts w:ascii="Calibri" w:eastAsia="Calibri" w:hAnsi="Calibri" w:cs="Times New Roman"/>
    </w:rPr>
  </w:style>
  <w:style w:type="character" w:customStyle="1" w:styleId="23">
    <w:name w:val="Текст примечания Знак2"/>
    <w:uiPriority w:val="99"/>
    <w:semiHidden/>
    <w:rsid w:val="00BE7C6C"/>
    <w:rPr>
      <w:lang w:eastAsia="ar-SA"/>
    </w:rPr>
  </w:style>
  <w:style w:type="paragraph" w:styleId="af3">
    <w:name w:val="Normal (Web)"/>
    <w:basedOn w:val="a"/>
    <w:uiPriority w:val="99"/>
    <w:rsid w:val="00BE7C6C"/>
    <w:pPr>
      <w:tabs>
        <w:tab w:val="left" w:pos="709"/>
      </w:tabs>
      <w:suppressAutoHyphens/>
      <w:autoSpaceDN w:val="0"/>
      <w:spacing w:before="280" w:after="280" w:line="276" w:lineRule="atLeast"/>
      <w:textAlignment w:val="baseline"/>
    </w:pPr>
    <w:rPr>
      <w:rFonts w:ascii="Times New Roman" w:eastAsia="Times New Roman" w:hAnsi="Times New Roman" w:cs="Tahoma"/>
      <w:color w:val="00000A"/>
      <w:kern w:val="3"/>
      <w:lang w:eastAsia="ar-SA"/>
    </w:rPr>
  </w:style>
  <w:style w:type="character" w:customStyle="1" w:styleId="af4">
    <w:name w:val="Знак Знак"/>
    <w:rsid w:val="00BE7C6C"/>
    <w:rPr>
      <w:rFonts w:ascii="Calibri" w:hAnsi="Calibri"/>
      <w:kern w:val="3"/>
      <w:sz w:val="16"/>
      <w:lang w:val="ru-R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136838">
      <w:bodyDiv w:val="1"/>
      <w:marLeft w:val="0"/>
      <w:marRight w:val="0"/>
      <w:marTop w:val="0"/>
      <w:marBottom w:val="0"/>
      <w:divBdr>
        <w:top w:val="none" w:sz="0" w:space="0" w:color="auto"/>
        <w:left w:val="none" w:sz="0" w:space="0" w:color="auto"/>
        <w:bottom w:val="none" w:sz="0" w:space="0" w:color="auto"/>
        <w:right w:val="none" w:sz="0" w:space="0" w:color="auto"/>
      </w:divBdr>
    </w:div>
    <w:div w:id="958217015">
      <w:bodyDiv w:val="1"/>
      <w:marLeft w:val="0"/>
      <w:marRight w:val="0"/>
      <w:marTop w:val="0"/>
      <w:marBottom w:val="0"/>
      <w:divBdr>
        <w:top w:val="none" w:sz="0" w:space="0" w:color="auto"/>
        <w:left w:val="none" w:sz="0" w:space="0" w:color="auto"/>
        <w:bottom w:val="none" w:sz="0" w:space="0" w:color="auto"/>
        <w:right w:val="none" w:sz="0" w:space="0" w:color="auto"/>
      </w:divBdr>
    </w:div>
    <w:div w:id="188529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A04DD-9AD0-4F8D-822A-1B989D23D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11</Pages>
  <Words>4171</Words>
  <Characters>23781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27897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П.Орлов</dc:creator>
  <cp:keywords/>
  <dc:description/>
  <cp:lastModifiedBy>Шиккер Анна Анатольевна</cp:lastModifiedBy>
  <cp:revision>58</cp:revision>
  <cp:lastPrinted>2025-02-28T05:38:00Z</cp:lastPrinted>
  <dcterms:created xsi:type="dcterms:W3CDTF">2025-02-27T05:59:00Z</dcterms:created>
  <dcterms:modified xsi:type="dcterms:W3CDTF">2025-07-09T13:26:00Z</dcterms:modified>
</cp:coreProperties>
</file>